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3A1" w:rsidRPr="001D14EA" w:rsidRDefault="004E13A1" w:rsidP="004E13A1">
      <w:pPr>
        <w:jc w:val="both"/>
        <w:rPr>
          <w:b/>
          <w:sz w:val="22"/>
          <w:szCs w:val="22"/>
        </w:rPr>
      </w:pPr>
      <w:r w:rsidRPr="001D14EA">
        <w:rPr>
          <w:b/>
          <w:sz w:val="22"/>
          <w:szCs w:val="22"/>
        </w:rPr>
        <w:t>OBČINA ŠKOFJA LOKA</w:t>
      </w:r>
    </w:p>
    <w:p w:rsidR="004E13A1" w:rsidRPr="001D14EA" w:rsidRDefault="00215AC7" w:rsidP="004E13A1">
      <w:pPr>
        <w:jc w:val="both"/>
        <w:rPr>
          <w:b/>
          <w:sz w:val="22"/>
          <w:szCs w:val="22"/>
        </w:rPr>
      </w:pPr>
      <w:r w:rsidRPr="001D14EA">
        <w:rPr>
          <w:b/>
          <w:sz w:val="22"/>
          <w:szCs w:val="22"/>
        </w:rPr>
        <w:t>Mestni trg 15</w:t>
      </w:r>
    </w:p>
    <w:p w:rsidR="004E13A1" w:rsidRPr="001D14EA" w:rsidRDefault="004E13A1" w:rsidP="004E13A1">
      <w:pPr>
        <w:jc w:val="both"/>
        <w:rPr>
          <w:sz w:val="22"/>
          <w:szCs w:val="22"/>
        </w:rPr>
      </w:pPr>
      <w:r w:rsidRPr="001D14EA">
        <w:rPr>
          <w:b/>
          <w:sz w:val="22"/>
          <w:szCs w:val="22"/>
        </w:rPr>
        <w:t>4220 Škofja Loka</w:t>
      </w:r>
      <w:r w:rsidRPr="001D14EA">
        <w:rPr>
          <w:sz w:val="22"/>
          <w:szCs w:val="22"/>
        </w:rPr>
        <w:t xml:space="preserve"> </w:t>
      </w:r>
    </w:p>
    <w:p w:rsidR="004E13A1" w:rsidRPr="001D14EA" w:rsidRDefault="00020ED1" w:rsidP="004E13A1">
      <w:pPr>
        <w:jc w:val="both"/>
        <w:rPr>
          <w:sz w:val="22"/>
          <w:szCs w:val="22"/>
        </w:rPr>
      </w:pPr>
      <w:r w:rsidRPr="001D14EA">
        <w:rPr>
          <w:sz w:val="22"/>
          <w:szCs w:val="22"/>
        </w:rPr>
        <w:t>Matična številka: 5883318000</w:t>
      </w:r>
      <w:r w:rsidR="004E13A1" w:rsidRPr="001D14EA">
        <w:rPr>
          <w:sz w:val="22"/>
          <w:szCs w:val="22"/>
        </w:rPr>
        <w:t xml:space="preserve"> </w:t>
      </w:r>
    </w:p>
    <w:p w:rsidR="004E13A1" w:rsidRPr="001D14EA" w:rsidRDefault="00B53A00" w:rsidP="004E13A1">
      <w:pPr>
        <w:jc w:val="both"/>
        <w:rPr>
          <w:sz w:val="22"/>
          <w:szCs w:val="22"/>
        </w:rPr>
      </w:pPr>
      <w:r>
        <w:rPr>
          <w:sz w:val="22"/>
          <w:szCs w:val="22"/>
        </w:rPr>
        <w:t>ID za DDV</w:t>
      </w:r>
      <w:r w:rsidR="00020ED1" w:rsidRPr="001D14EA">
        <w:rPr>
          <w:sz w:val="22"/>
          <w:szCs w:val="22"/>
        </w:rPr>
        <w:t>: SI18947271</w:t>
      </w:r>
    </w:p>
    <w:p w:rsidR="004E13A1" w:rsidRPr="001D14EA" w:rsidRDefault="004E13A1" w:rsidP="004E13A1">
      <w:pPr>
        <w:jc w:val="both"/>
        <w:rPr>
          <w:sz w:val="22"/>
          <w:szCs w:val="22"/>
        </w:rPr>
      </w:pPr>
      <w:r w:rsidRPr="001D14EA">
        <w:rPr>
          <w:sz w:val="22"/>
          <w:szCs w:val="22"/>
        </w:rPr>
        <w:t xml:space="preserve">ki jo zastopa župan </w:t>
      </w:r>
      <w:r w:rsidR="00B665A1" w:rsidRPr="001D14EA">
        <w:rPr>
          <w:sz w:val="22"/>
          <w:szCs w:val="22"/>
        </w:rPr>
        <w:t>Tine RADINJA</w:t>
      </w:r>
      <w:r w:rsidRPr="001D14EA">
        <w:rPr>
          <w:sz w:val="22"/>
          <w:szCs w:val="22"/>
        </w:rPr>
        <w:t xml:space="preserve"> (v nadaljevanju: naročnik)</w:t>
      </w:r>
    </w:p>
    <w:p w:rsidR="004E13A1" w:rsidRPr="001D14EA" w:rsidRDefault="004E13A1" w:rsidP="004E13A1">
      <w:pPr>
        <w:rPr>
          <w:sz w:val="22"/>
          <w:szCs w:val="22"/>
        </w:rPr>
      </w:pPr>
    </w:p>
    <w:p w:rsidR="004E13A1" w:rsidRPr="001D14EA" w:rsidRDefault="004E13A1" w:rsidP="004E13A1">
      <w:pPr>
        <w:rPr>
          <w:sz w:val="22"/>
          <w:szCs w:val="22"/>
        </w:rPr>
      </w:pPr>
      <w:r w:rsidRPr="001D14EA">
        <w:rPr>
          <w:sz w:val="22"/>
          <w:szCs w:val="22"/>
        </w:rPr>
        <w:t>in</w:t>
      </w:r>
    </w:p>
    <w:p w:rsidR="004E13A1" w:rsidRPr="001D14EA" w:rsidRDefault="004E13A1" w:rsidP="004E13A1">
      <w:pPr>
        <w:rPr>
          <w:sz w:val="22"/>
          <w:szCs w:val="22"/>
        </w:rPr>
      </w:pPr>
    </w:p>
    <w:p w:rsidR="00A22681" w:rsidRPr="001D14EA" w:rsidRDefault="00A22681" w:rsidP="004E13A1">
      <w:pPr>
        <w:jc w:val="both"/>
        <w:rPr>
          <w:b/>
          <w:noProof/>
          <w:sz w:val="22"/>
          <w:szCs w:val="22"/>
        </w:rPr>
      </w:pPr>
      <w:r w:rsidRPr="001D14EA">
        <w:rPr>
          <w:b/>
          <w:noProof/>
          <w:sz w:val="22"/>
          <w:szCs w:val="22"/>
        </w:rPr>
        <w:fldChar w:fldCharType="begin"/>
      </w:r>
      <w:r w:rsidRPr="001D14EA">
        <w:rPr>
          <w:b/>
          <w:noProof/>
          <w:sz w:val="22"/>
          <w:szCs w:val="22"/>
        </w:rPr>
        <w:instrText xml:space="preserve"> MERGEFIELD Prijavitelj </w:instrText>
      </w:r>
      <w:r w:rsidRPr="001D14EA">
        <w:rPr>
          <w:b/>
          <w:noProof/>
          <w:sz w:val="22"/>
          <w:szCs w:val="22"/>
        </w:rPr>
        <w:fldChar w:fldCharType="separate"/>
      </w:r>
      <w:r w:rsidR="002A2B2D" w:rsidRPr="001D14EA">
        <w:rPr>
          <w:b/>
          <w:noProof/>
          <w:sz w:val="22"/>
          <w:szCs w:val="22"/>
        </w:rPr>
        <w:t>«Prijavitelj»</w:t>
      </w:r>
      <w:r w:rsidRPr="001D14EA">
        <w:rPr>
          <w:b/>
          <w:noProof/>
          <w:sz w:val="22"/>
          <w:szCs w:val="22"/>
        </w:rPr>
        <w:fldChar w:fldCharType="end"/>
      </w:r>
    </w:p>
    <w:p w:rsidR="00A22681" w:rsidRPr="001D14EA" w:rsidRDefault="00A22681" w:rsidP="004E13A1">
      <w:pPr>
        <w:jc w:val="both"/>
        <w:rPr>
          <w:b/>
          <w:noProof/>
          <w:sz w:val="22"/>
          <w:szCs w:val="22"/>
        </w:rPr>
      </w:pPr>
      <w:r w:rsidRPr="001D14EA">
        <w:rPr>
          <w:b/>
          <w:noProof/>
          <w:sz w:val="22"/>
          <w:szCs w:val="22"/>
        </w:rPr>
        <w:fldChar w:fldCharType="begin"/>
      </w:r>
      <w:r w:rsidRPr="001D14EA">
        <w:rPr>
          <w:b/>
          <w:noProof/>
          <w:sz w:val="22"/>
          <w:szCs w:val="22"/>
        </w:rPr>
        <w:instrText xml:space="preserve"> MERGEFIELD Naslov </w:instrText>
      </w:r>
      <w:r w:rsidRPr="001D14EA">
        <w:rPr>
          <w:b/>
          <w:noProof/>
          <w:sz w:val="22"/>
          <w:szCs w:val="22"/>
        </w:rPr>
        <w:fldChar w:fldCharType="separate"/>
      </w:r>
      <w:r w:rsidR="002A2B2D" w:rsidRPr="001D14EA">
        <w:rPr>
          <w:b/>
          <w:noProof/>
          <w:sz w:val="22"/>
          <w:szCs w:val="22"/>
        </w:rPr>
        <w:t>«Naslov»</w:t>
      </w:r>
      <w:r w:rsidRPr="001D14EA">
        <w:rPr>
          <w:b/>
          <w:noProof/>
          <w:sz w:val="22"/>
          <w:szCs w:val="22"/>
        </w:rPr>
        <w:fldChar w:fldCharType="end"/>
      </w:r>
    </w:p>
    <w:p w:rsidR="004E13A1" w:rsidRPr="001D14EA" w:rsidRDefault="004E13A1" w:rsidP="004E13A1">
      <w:pPr>
        <w:jc w:val="both"/>
        <w:rPr>
          <w:noProof/>
          <w:sz w:val="22"/>
          <w:szCs w:val="22"/>
        </w:rPr>
      </w:pPr>
      <w:r w:rsidRPr="001D14EA">
        <w:rPr>
          <w:noProof/>
          <w:sz w:val="22"/>
          <w:szCs w:val="22"/>
        </w:rPr>
        <w:t xml:space="preserve">Matična številka: </w:t>
      </w:r>
      <w:r w:rsidR="00A22681" w:rsidRPr="001D14EA">
        <w:rPr>
          <w:noProof/>
          <w:sz w:val="22"/>
          <w:szCs w:val="22"/>
        </w:rPr>
        <w:fldChar w:fldCharType="begin"/>
      </w:r>
      <w:r w:rsidR="00A22681" w:rsidRPr="001D14EA">
        <w:rPr>
          <w:noProof/>
          <w:sz w:val="22"/>
          <w:szCs w:val="22"/>
        </w:rPr>
        <w:instrText xml:space="preserve"> MERGEFIELD Matična_št </w:instrText>
      </w:r>
      <w:r w:rsidR="00A22681" w:rsidRPr="001D14EA">
        <w:rPr>
          <w:noProof/>
          <w:sz w:val="22"/>
          <w:szCs w:val="22"/>
        </w:rPr>
        <w:fldChar w:fldCharType="separate"/>
      </w:r>
      <w:r w:rsidR="002A2B2D" w:rsidRPr="001D14EA">
        <w:rPr>
          <w:noProof/>
          <w:sz w:val="22"/>
          <w:szCs w:val="22"/>
        </w:rPr>
        <w:t>«Matična_št»</w:t>
      </w:r>
      <w:r w:rsidR="00A22681" w:rsidRPr="001D14EA">
        <w:rPr>
          <w:noProof/>
          <w:sz w:val="22"/>
          <w:szCs w:val="22"/>
        </w:rPr>
        <w:fldChar w:fldCharType="end"/>
      </w:r>
    </w:p>
    <w:p w:rsidR="004E13A1" w:rsidRPr="001D14EA" w:rsidRDefault="004E13A1" w:rsidP="004E13A1">
      <w:pPr>
        <w:jc w:val="both"/>
        <w:rPr>
          <w:sz w:val="22"/>
          <w:szCs w:val="22"/>
        </w:rPr>
      </w:pPr>
      <w:r w:rsidRPr="001D14EA">
        <w:rPr>
          <w:noProof/>
          <w:sz w:val="22"/>
          <w:szCs w:val="22"/>
        </w:rPr>
        <w:t xml:space="preserve">Davčna številka: </w:t>
      </w:r>
      <w:r w:rsidR="00A22681" w:rsidRPr="001D14EA">
        <w:rPr>
          <w:noProof/>
          <w:sz w:val="22"/>
          <w:szCs w:val="22"/>
        </w:rPr>
        <w:fldChar w:fldCharType="begin"/>
      </w:r>
      <w:r w:rsidR="00A22681" w:rsidRPr="001D14EA">
        <w:rPr>
          <w:noProof/>
          <w:sz w:val="22"/>
          <w:szCs w:val="22"/>
        </w:rPr>
        <w:instrText xml:space="preserve"> MERGEFIELD DŠ </w:instrText>
      </w:r>
      <w:r w:rsidR="00A22681" w:rsidRPr="001D14EA">
        <w:rPr>
          <w:noProof/>
          <w:sz w:val="22"/>
          <w:szCs w:val="22"/>
        </w:rPr>
        <w:fldChar w:fldCharType="separate"/>
      </w:r>
      <w:r w:rsidR="002A2B2D" w:rsidRPr="001D14EA">
        <w:rPr>
          <w:noProof/>
          <w:sz w:val="22"/>
          <w:szCs w:val="22"/>
        </w:rPr>
        <w:t>«DŠ»</w:t>
      </w:r>
      <w:r w:rsidR="00A22681" w:rsidRPr="001D14EA">
        <w:rPr>
          <w:noProof/>
          <w:sz w:val="22"/>
          <w:szCs w:val="22"/>
        </w:rPr>
        <w:fldChar w:fldCharType="end"/>
      </w:r>
    </w:p>
    <w:p w:rsidR="004E13A1" w:rsidRPr="001D14EA" w:rsidRDefault="004E13A1" w:rsidP="004E13A1">
      <w:pPr>
        <w:jc w:val="both"/>
        <w:rPr>
          <w:sz w:val="22"/>
          <w:szCs w:val="22"/>
        </w:rPr>
      </w:pPr>
      <w:r w:rsidRPr="001D14EA">
        <w:rPr>
          <w:sz w:val="22"/>
          <w:szCs w:val="22"/>
        </w:rPr>
        <w:t xml:space="preserve">ki ga zastopa </w:t>
      </w:r>
      <w:r w:rsidR="00A22681" w:rsidRPr="001D14EA">
        <w:rPr>
          <w:noProof/>
          <w:sz w:val="22"/>
          <w:szCs w:val="22"/>
        </w:rPr>
        <w:fldChar w:fldCharType="begin"/>
      </w:r>
      <w:r w:rsidR="00A22681" w:rsidRPr="001D14EA">
        <w:rPr>
          <w:noProof/>
          <w:sz w:val="22"/>
          <w:szCs w:val="22"/>
        </w:rPr>
        <w:instrText xml:space="preserve"> MERGEFIELD Direktorodgovorni_ </w:instrText>
      </w:r>
      <w:r w:rsidR="00A22681" w:rsidRPr="001D14EA">
        <w:rPr>
          <w:noProof/>
          <w:sz w:val="22"/>
          <w:szCs w:val="22"/>
        </w:rPr>
        <w:fldChar w:fldCharType="separate"/>
      </w:r>
      <w:r w:rsidR="002A2B2D" w:rsidRPr="001D14EA">
        <w:rPr>
          <w:noProof/>
          <w:sz w:val="22"/>
          <w:szCs w:val="22"/>
        </w:rPr>
        <w:t>«Direktorodgovorni_»</w:t>
      </w:r>
      <w:r w:rsidR="00A22681" w:rsidRPr="001D14EA">
        <w:rPr>
          <w:noProof/>
          <w:sz w:val="22"/>
          <w:szCs w:val="22"/>
        </w:rPr>
        <w:fldChar w:fldCharType="end"/>
      </w:r>
      <w:r w:rsidRPr="001D14EA">
        <w:rPr>
          <w:noProof/>
          <w:sz w:val="22"/>
          <w:szCs w:val="22"/>
        </w:rPr>
        <w:t xml:space="preserve"> </w:t>
      </w:r>
      <w:r w:rsidRPr="001D14EA">
        <w:rPr>
          <w:sz w:val="22"/>
          <w:szCs w:val="22"/>
        </w:rPr>
        <w:t xml:space="preserve">(v nadaljevanju: izvajalec), </w:t>
      </w:r>
    </w:p>
    <w:p w:rsidR="004E13A1" w:rsidRPr="001D14EA" w:rsidRDefault="004E13A1" w:rsidP="004E13A1">
      <w:pPr>
        <w:rPr>
          <w:sz w:val="22"/>
          <w:szCs w:val="22"/>
        </w:rPr>
      </w:pPr>
    </w:p>
    <w:p w:rsidR="004E13A1" w:rsidRPr="001D14EA" w:rsidRDefault="004E13A1" w:rsidP="004E13A1">
      <w:pPr>
        <w:rPr>
          <w:sz w:val="22"/>
          <w:szCs w:val="22"/>
        </w:rPr>
      </w:pPr>
      <w:r w:rsidRPr="001D14EA">
        <w:rPr>
          <w:sz w:val="22"/>
          <w:szCs w:val="22"/>
        </w:rPr>
        <w:t xml:space="preserve">sklepata naslednjo </w:t>
      </w:r>
    </w:p>
    <w:p w:rsidR="004E13A1" w:rsidRPr="0004139A" w:rsidRDefault="004E13A1" w:rsidP="004E13A1">
      <w:pPr>
        <w:rPr>
          <w:szCs w:val="24"/>
        </w:rPr>
      </w:pPr>
    </w:p>
    <w:p w:rsidR="004E13A1" w:rsidRPr="0004139A" w:rsidRDefault="004E13A1" w:rsidP="004E13A1">
      <w:pPr>
        <w:jc w:val="center"/>
        <w:rPr>
          <w:b/>
          <w:szCs w:val="24"/>
        </w:rPr>
      </w:pPr>
      <w:r w:rsidRPr="0004139A">
        <w:rPr>
          <w:b/>
          <w:szCs w:val="24"/>
        </w:rPr>
        <w:t>P O G O D B O</w:t>
      </w:r>
    </w:p>
    <w:p w:rsidR="0076642D" w:rsidRPr="00C80945" w:rsidRDefault="0076642D" w:rsidP="00B53A00">
      <w:pPr>
        <w:spacing w:line="276" w:lineRule="auto"/>
        <w:jc w:val="center"/>
        <w:rPr>
          <w:b/>
          <w:bCs/>
          <w:szCs w:val="24"/>
        </w:rPr>
      </w:pPr>
      <w:r>
        <w:rPr>
          <w:b/>
          <w:szCs w:val="24"/>
        </w:rPr>
        <w:t>o</w:t>
      </w:r>
      <w:r w:rsidRPr="00C80945">
        <w:rPr>
          <w:b/>
          <w:szCs w:val="24"/>
        </w:rPr>
        <w:t xml:space="preserve"> </w:t>
      </w:r>
      <w:r w:rsidR="00B53A00">
        <w:rPr>
          <w:b/>
          <w:bCs/>
          <w:szCs w:val="24"/>
        </w:rPr>
        <w:t>sofinanciranju</w:t>
      </w:r>
      <w:r w:rsidRPr="00C80945">
        <w:rPr>
          <w:b/>
          <w:bCs/>
          <w:szCs w:val="24"/>
        </w:rPr>
        <w:t xml:space="preserve"> </w:t>
      </w:r>
      <w:r w:rsidR="00B53A00" w:rsidRPr="00B53A00">
        <w:rPr>
          <w:b/>
          <w:bCs/>
          <w:szCs w:val="24"/>
        </w:rPr>
        <w:t>programov mladinskih organizacij ter projektov za otroke in mladino v občini Šk</w:t>
      </w:r>
      <w:r w:rsidR="00B53A00">
        <w:rPr>
          <w:b/>
          <w:bCs/>
          <w:szCs w:val="24"/>
        </w:rPr>
        <w:t xml:space="preserve">ofja Loka v letih 2025 in 2026 </w:t>
      </w:r>
    </w:p>
    <w:p w:rsidR="004E13A1" w:rsidRPr="0004139A" w:rsidRDefault="009E02BE" w:rsidP="004E13A1">
      <w:pPr>
        <w:jc w:val="center"/>
        <w:rPr>
          <w:szCs w:val="24"/>
        </w:rPr>
      </w:pPr>
      <w:r w:rsidRPr="0004139A">
        <w:rPr>
          <w:szCs w:val="24"/>
        </w:rPr>
        <w:t xml:space="preserve"> </w:t>
      </w:r>
      <w:r w:rsidR="004E13A1" w:rsidRPr="00020ED1">
        <w:rPr>
          <w:szCs w:val="24"/>
        </w:rPr>
        <w:t xml:space="preserve">(št. </w:t>
      </w:r>
      <w:r w:rsidR="00020ED1" w:rsidRPr="00020ED1">
        <w:rPr>
          <w:sz w:val="22"/>
          <w:szCs w:val="22"/>
        </w:rPr>
        <w:t>024-0004/2025</w:t>
      </w:r>
      <w:r w:rsidR="004E13A1" w:rsidRPr="00020ED1">
        <w:rPr>
          <w:szCs w:val="24"/>
        </w:rPr>
        <w:t>)</w:t>
      </w:r>
    </w:p>
    <w:p w:rsidR="004E13A1" w:rsidRPr="0004139A" w:rsidRDefault="004E13A1" w:rsidP="004E13A1">
      <w:pPr>
        <w:jc w:val="center"/>
        <w:rPr>
          <w:szCs w:val="24"/>
        </w:rPr>
      </w:pPr>
    </w:p>
    <w:p w:rsidR="004E13A1" w:rsidRPr="009E02BE" w:rsidRDefault="004E13A1" w:rsidP="004E13A1">
      <w:pPr>
        <w:jc w:val="center"/>
        <w:rPr>
          <w:b/>
          <w:sz w:val="22"/>
          <w:szCs w:val="22"/>
        </w:rPr>
      </w:pPr>
      <w:r w:rsidRPr="009E02BE">
        <w:rPr>
          <w:b/>
          <w:sz w:val="22"/>
          <w:szCs w:val="22"/>
        </w:rPr>
        <w:t>1. člen</w:t>
      </w:r>
    </w:p>
    <w:p w:rsidR="004E13A1" w:rsidRPr="009E02BE" w:rsidRDefault="004E13A1" w:rsidP="004E13A1">
      <w:pPr>
        <w:jc w:val="center"/>
        <w:rPr>
          <w:b/>
          <w:sz w:val="22"/>
          <w:szCs w:val="22"/>
        </w:rPr>
      </w:pPr>
      <w:r w:rsidRPr="009E02BE">
        <w:rPr>
          <w:b/>
          <w:sz w:val="22"/>
          <w:szCs w:val="22"/>
        </w:rPr>
        <w:t>UVODNA DOLOČBA</w:t>
      </w:r>
    </w:p>
    <w:p w:rsidR="004E13A1" w:rsidRPr="009E02BE" w:rsidRDefault="004E13A1" w:rsidP="004E13A1">
      <w:pPr>
        <w:jc w:val="both"/>
        <w:rPr>
          <w:sz w:val="22"/>
          <w:szCs w:val="22"/>
        </w:rPr>
      </w:pPr>
      <w:r w:rsidRPr="009E02BE">
        <w:rPr>
          <w:sz w:val="22"/>
          <w:szCs w:val="22"/>
        </w:rPr>
        <w:t>Pogodbeni stranki ugotavljata, da:</w:t>
      </w:r>
    </w:p>
    <w:p w:rsidR="004E13A1" w:rsidRPr="00B53A00" w:rsidRDefault="0078106E" w:rsidP="00B53A00">
      <w:pPr>
        <w:pStyle w:val="Odstavekseznama"/>
        <w:numPr>
          <w:ilvl w:val="0"/>
          <w:numId w:val="15"/>
        </w:numPr>
        <w:spacing w:line="276" w:lineRule="auto"/>
        <w:jc w:val="both"/>
        <w:rPr>
          <w:sz w:val="22"/>
          <w:szCs w:val="22"/>
        </w:rPr>
      </w:pPr>
      <w:r w:rsidRPr="009E02BE">
        <w:rPr>
          <w:sz w:val="22"/>
          <w:szCs w:val="22"/>
        </w:rPr>
        <w:t xml:space="preserve">je </w:t>
      </w:r>
      <w:r w:rsidR="004E13A1" w:rsidRPr="009E02BE">
        <w:rPr>
          <w:sz w:val="22"/>
          <w:szCs w:val="22"/>
        </w:rPr>
        <w:t xml:space="preserve">naročnik </w:t>
      </w:r>
      <w:r w:rsidRPr="009E02BE">
        <w:rPr>
          <w:sz w:val="22"/>
          <w:szCs w:val="22"/>
        </w:rPr>
        <w:t xml:space="preserve">na spletni strani Občine Škofja Loka </w:t>
      </w:r>
      <w:r w:rsidR="001A1A16" w:rsidRPr="009E02BE">
        <w:rPr>
          <w:sz w:val="22"/>
          <w:szCs w:val="22"/>
        </w:rPr>
        <w:t>objavil</w:t>
      </w:r>
      <w:r w:rsidR="00B53A00">
        <w:rPr>
          <w:sz w:val="22"/>
          <w:szCs w:val="22"/>
        </w:rPr>
        <w:t xml:space="preserve"> </w:t>
      </w:r>
      <w:r w:rsidR="00B53A00" w:rsidRPr="00B53A00">
        <w:rPr>
          <w:sz w:val="22"/>
          <w:szCs w:val="22"/>
        </w:rPr>
        <w:t>D</w:t>
      </w:r>
      <w:r w:rsidR="001A5CEC">
        <w:rPr>
          <w:sz w:val="22"/>
          <w:szCs w:val="22"/>
        </w:rPr>
        <w:t>odatni</w:t>
      </w:r>
      <w:r w:rsidR="00B53A00" w:rsidRPr="00B53A00">
        <w:rPr>
          <w:sz w:val="22"/>
          <w:szCs w:val="22"/>
        </w:rPr>
        <w:t xml:space="preserve"> javni razpis za neporabljena sredstva za sofinanciranje programov mladinskih organizacij ter projektov za otroke in mladino v občini Šk</w:t>
      </w:r>
      <w:r w:rsidR="00B53A00">
        <w:rPr>
          <w:sz w:val="22"/>
          <w:szCs w:val="22"/>
        </w:rPr>
        <w:t>ofja Loka v letih 2025 in 2026</w:t>
      </w:r>
      <w:r w:rsidRPr="00B53A00">
        <w:rPr>
          <w:sz w:val="22"/>
          <w:szCs w:val="22"/>
        </w:rPr>
        <w:t>;</w:t>
      </w:r>
    </w:p>
    <w:p w:rsidR="004E13A1" w:rsidRPr="009E02BE" w:rsidRDefault="0078106E" w:rsidP="0078106E">
      <w:pPr>
        <w:numPr>
          <w:ilvl w:val="0"/>
          <w:numId w:val="15"/>
        </w:numPr>
        <w:autoSpaceDE w:val="0"/>
        <w:autoSpaceDN w:val="0"/>
        <w:adjustRightInd w:val="0"/>
        <w:jc w:val="both"/>
        <w:rPr>
          <w:sz w:val="22"/>
          <w:szCs w:val="22"/>
        </w:rPr>
      </w:pPr>
      <w:r w:rsidRPr="009E02BE">
        <w:rPr>
          <w:sz w:val="22"/>
          <w:szCs w:val="22"/>
        </w:rPr>
        <w:t xml:space="preserve">je </w:t>
      </w:r>
      <w:r w:rsidR="004E13A1" w:rsidRPr="009E02BE">
        <w:rPr>
          <w:sz w:val="22"/>
          <w:szCs w:val="22"/>
        </w:rPr>
        <w:t>izvajalec pravočasno in pravilno posredoval popolno prijavo na javni razpis</w:t>
      </w:r>
      <w:r w:rsidRPr="009E02BE">
        <w:rPr>
          <w:sz w:val="22"/>
          <w:szCs w:val="22"/>
        </w:rPr>
        <w:t xml:space="preserve"> in da prijava izpolnjuje pogoje razpisa;</w:t>
      </w:r>
    </w:p>
    <w:p w:rsidR="004E13A1" w:rsidRPr="009E02BE" w:rsidRDefault="0078106E" w:rsidP="0078106E">
      <w:pPr>
        <w:pStyle w:val="Telobesedila-zamik"/>
        <w:numPr>
          <w:ilvl w:val="0"/>
          <w:numId w:val="15"/>
        </w:numPr>
        <w:rPr>
          <w:rFonts w:ascii="Times New Roman" w:hAnsi="Times New Roman"/>
          <w:sz w:val="22"/>
          <w:szCs w:val="22"/>
        </w:rPr>
      </w:pPr>
      <w:r w:rsidRPr="009E02BE">
        <w:rPr>
          <w:rFonts w:ascii="Times New Roman" w:hAnsi="Times New Roman"/>
          <w:sz w:val="22"/>
          <w:szCs w:val="22"/>
        </w:rPr>
        <w:t xml:space="preserve">je </w:t>
      </w:r>
      <w:r w:rsidR="004E13A1" w:rsidRPr="009E02BE">
        <w:rPr>
          <w:rFonts w:ascii="Times New Roman" w:hAnsi="Times New Roman"/>
          <w:sz w:val="22"/>
          <w:szCs w:val="22"/>
        </w:rPr>
        <w:t xml:space="preserve">naročnik na osnovi določil </w:t>
      </w:r>
      <w:r w:rsidRPr="009E02BE">
        <w:rPr>
          <w:rFonts w:ascii="Times New Roman" w:hAnsi="Times New Roman"/>
          <w:sz w:val="22"/>
          <w:szCs w:val="22"/>
        </w:rPr>
        <w:t>j</w:t>
      </w:r>
      <w:r w:rsidR="004E13A1" w:rsidRPr="009E02BE">
        <w:rPr>
          <w:rFonts w:ascii="Times New Roman" w:hAnsi="Times New Roman"/>
          <w:sz w:val="22"/>
          <w:szCs w:val="22"/>
        </w:rPr>
        <w:t>avnega razpisa z dokončn</w:t>
      </w:r>
      <w:r w:rsidRPr="009E02BE">
        <w:rPr>
          <w:rFonts w:ascii="Times New Roman" w:hAnsi="Times New Roman"/>
          <w:sz w:val="22"/>
          <w:szCs w:val="22"/>
        </w:rPr>
        <w:t>o odločbo</w:t>
      </w:r>
      <w:r w:rsidR="004E13A1" w:rsidRPr="009E02BE">
        <w:rPr>
          <w:rFonts w:ascii="Times New Roman" w:hAnsi="Times New Roman"/>
          <w:sz w:val="22"/>
          <w:szCs w:val="22"/>
        </w:rPr>
        <w:t>, št</w:t>
      </w:r>
      <w:r w:rsidR="004E13A1" w:rsidRPr="00020ED1">
        <w:rPr>
          <w:rFonts w:ascii="Times New Roman" w:hAnsi="Times New Roman"/>
          <w:sz w:val="22"/>
          <w:szCs w:val="22"/>
        </w:rPr>
        <w:t xml:space="preserve">. </w:t>
      </w:r>
      <w:r w:rsidR="00F9742C" w:rsidRPr="00020ED1">
        <w:rPr>
          <w:rFonts w:ascii="Times New Roman" w:hAnsi="Times New Roman"/>
          <w:sz w:val="22"/>
          <w:szCs w:val="22"/>
        </w:rPr>
        <w:t>_____</w:t>
      </w:r>
      <w:r w:rsidR="004E13A1" w:rsidRPr="00020ED1">
        <w:rPr>
          <w:rFonts w:ascii="Times New Roman" w:hAnsi="Times New Roman"/>
          <w:sz w:val="22"/>
          <w:szCs w:val="22"/>
        </w:rPr>
        <w:t xml:space="preserve">, </w:t>
      </w:r>
      <w:r w:rsidRPr="00020ED1">
        <w:rPr>
          <w:rFonts w:ascii="Times New Roman" w:hAnsi="Times New Roman"/>
          <w:sz w:val="22"/>
          <w:szCs w:val="22"/>
        </w:rPr>
        <w:t>izdano</w:t>
      </w:r>
      <w:r w:rsidR="00EE61AB" w:rsidRPr="00020ED1">
        <w:rPr>
          <w:rFonts w:ascii="Times New Roman" w:hAnsi="Times New Roman"/>
          <w:sz w:val="22"/>
          <w:szCs w:val="22"/>
        </w:rPr>
        <w:t xml:space="preserve"> dne</w:t>
      </w:r>
      <w:r w:rsidR="004E13A1" w:rsidRPr="00020ED1">
        <w:rPr>
          <w:rFonts w:ascii="Times New Roman" w:hAnsi="Times New Roman"/>
          <w:sz w:val="22"/>
          <w:szCs w:val="22"/>
        </w:rPr>
        <w:t xml:space="preserve"> </w:t>
      </w:r>
      <w:r w:rsidR="00F9742C" w:rsidRPr="00020ED1">
        <w:rPr>
          <w:rFonts w:ascii="Times New Roman" w:hAnsi="Times New Roman"/>
          <w:sz w:val="22"/>
          <w:szCs w:val="22"/>
        </w:rPr>
        <w:t>_____</w:t>
      </w:r>
      <w:r w:rsidR="00EE61AB" w:rsidRPr="00020ED1">
        <w:rPr>
          <w:rFonts w:ascii="Times New Roman" w:hAnsi="Times New Roman"/>
          <w:sz w:val="22"/>
          <w:szCs w:val="22"/>
        </w:rPr>
        <w:t>,</w:t>
      </w:r>
      <w:r w:rsidR="004E13A1" w:rsidRPr="009E02BE">
        <w:rPr>
          <w:rFonts w:ascii="Times New Roman" w:hAnsi="Times New Roman"/>
          <w:sz w:val="22"/>
          <w:szCs w:val="22"/>
        </w:rPr>
        <w:t xml:space="preserve"> </w:t>
      </w:r>
      <w:r w:rsidRPr="009E02BE">
        <w:rPr>
          <w:rFonts w:ascii="Times New Roman" w:hAnsi="Times New Roman"/>
          <w:sz w:val="22"/>
          <w:szCs w:val="22"/>
        </w:rPr>
        <w:t>izbral program oziroma projekt izvajalca;</w:t>
      </w:r>
    </w:p>
    <w:p w:rsidR="004E13A1" w:rsidRPr="009E02BE" w:rsidRDefault="004E13A1" w:rsidP="00132103">
      <w:pPr>
        <w:numPr>
          <w:ilvl w:val="0"/>
          <w:numId w:val="14"/>
        </w:numPr>
        <w:autoSpaceDE w:val="0"/>
        <w:autoSpaceDN w:val="0"/>
        <w:adjustRightInd w:val="0"/>
        <w:jc w:val="both"/>
        <w:rPr>
          <w:sz w:val="22"/>
          <w:szCs w:val="22"/>
        </w:rPr>
      </w:pPr>
      <w:r w:rsidRPr="009E02BE">
        <w:rPr>
          <w:sz w:val="22"/>
          <w:szCs w:val="22"/>
        </w:rPr>
        <w:t>so sredstva</w:t>
      </w:r>
      <w:r w:rsidR="0078106E" w:rsidRPr="009E02BE">
        <w:rPr>
          <w:sz w:val="22"/>
          <w:szCs w:val="22"/>
        </w:rPr>
        <w:t xml:space="preserve"> za sofinanciranje programa oziroma projekta</w:t>
      </w:r>
      <w:r w:rsidR="00171898">
        <w:rPr>
          <w:sz w:val="22"/>
          <w:szCs w:val="22"/>
        </w:rPr>
        <w:t xml:space="preserve"> izvajalca predvidena</w:t>
      </w:r>
      <w:r w:rsidRPr="009E02BE">
        <w:rPr>
          <w:sz w:val="22"/>
          <w:szCs w:val="22"/>
        </w:rPr>
        <w:t xml:space="preserve"> v proračunu naročnika za let</w:t>
      </w:r>
      <w:r w:rsidR="00DF0038" w:rsidRPr="009E02BE">
        <w:rPr>
          <w:sz w:val="22"/>
          <w:szCs w:val="22"/>
        </w:rPr>
        <w:t>o</w:t>
      </w:r>
      <w:r w:rsidR="0099709D" w:rsidRPr="009E02BE">
        <w:rPr>
          <w:sz w:val="22"/>
          <w:szCs w:val="22"/>
        </w:rPr>
        <w:t xml:space="preserve"> </w:t>
      </w:r>
      <w:r w:rsidR="00B665A1" w:rsidRPr="009E02BE">
        <w:rPr>
          <w:sz w:val="22"/>
          <w:szCs w:val="22"/>
        </w:rPr>
        <w:t>20</w:t>
      </w:r>
      <w:r w:rsidR="0078106E" w:rsidRPr="009E02BE">
        <w:rPr>
          <w:sz w:val="22"/>
          <w:szCs w:val="22"/>
        </w:rPr>
        <w:t>2</w:t>
      </w:r>
      <w:r w:rsidR="00F9742C">
        <w:rPr>
          <w:sz w:val="22"/>
          <w:szCs w:val="22"/>
        </w:rPr>
        <w:t>5</w:t>
      </w:r>
      <w:r w:rsidR="0078106E" w:rsidRPr="009E02BE">
        <w:rPr>
          <w:sz w:val="22"/>
          <w:szCs w:val="22"/>
        </w:rPr>
        <w:t xml:space="preserve"> na proračunski postavki 4018030 - Programi za mlade</w:t>
      </w:r>
      <w:r w:rsidR="00DF0038" w:rsidRPr="009E02BE">
        <w:rPr>
          <w:sz w:val="22"/>
          <w:szCs w:val="22"/>
        </w:rPr>
        <w:t xml:space="preserve"> </w:t>
      </w:r>
      <w:r w:rsidR="00B665A1" w:rsidRPr="009E02BE">
        <w:rPr>
          <w:sz w:val="22"/>
          <w:szCs w:val="22"/>
        </w:rPr>
        <w:t>in</w:t>
      </w:r>
      <w:r w:rsidR="00132103" w:rsidRPr="00132103">
        <w:rPr>
          <w:sz w:val="22"/>
          <w:szCs w:val="22"/>
        </w:rPr>
        <w:t xml:space="preserve"> v proračun</w:t>
      </w:r>
      <w:r w:rsidR="00132103">
        <w:rPr>
          <w:sz w:val="22"/>
          <w:szCs w:val="22"/>
        </w:rPr>
        <w:t>u</w:t>
      </w:r>
      <w:r w:rsidR="00171898">
        <w:rPr>
          <w:sz w:val="22"/>
          <w:szCs w:val="22"/>
        </w:rPr>
        <w:t xml:space="preserve"> naročnika</w:t>
      </w:r>
      <w:r w:rsidR="00132103">
        <w:rPr>
          <w:sz w:val="22"/>
          <w:szCs w:val="22"/>
        </w:rPr>
        <w:t xml:space="preserve"> za leto 2026</w:t>
      </w:r>
      <w:r w:rsidR="00171898">
        <w:rPr>
          <w:sz w:val="22"/>
          <w:szCs w:val="22"/>
        </w:rPr>
        <w:t xml:space="preserve"> </w:t>
      </w:r>
      <w:r w:rsidR="00171898" w:rsidRPr="009E02BE">
        <w:rPr>
          <w:sz w:val="22"/>
          <w:szCs w:val="22"/>
        </w:rPr>
        <w:t>na proračunski postavki 4018030 - Programi za mlade</w:t>
      </w:r>
      <w:r w:rsidR="00171898">
        <w:rPr>
          <w:sz w:val="22"/>
          <w:szCs w:val="22"/>
        </w:rPr>
        <w:t>;</w:t>
      </w:r>
    </w:p>
    <w:p w:rsidR="0078106E" w:rsidRPr="009E02BE" w:rsidRDefault="0078106E" w:rsidP="0078106E">
      <w:pPr>
        <w:numPr>
          <w:ilvl w:val="0"/>
          <w:numId w:val="14"/>
        </w:numPr>
        <w:autoSpaceDE w:val="0"/>
        <w:autoSpaceDN w:val="0"/>
        <w:adjustRightInd w:val="0"/>
        <w:jc w:val="both"/>
        <w:rPr>
          <w:sz w:val="22"/>
          <w:szCs w:val="22"/>
        </w:rPr>
      </w:pPr>
      <w:r w:rsidRPr="009E02BE">
        <w:rPr>
          <w:sz w:val="22"/>
          <w:szCs w:val="22"/>
        </w:rPr>
        <w:t>sklepata to pogodbo z namenom ureditve medsebojnih razmerij.</w:t>
      </w:r>
    </w:p>
    <w:p w:rsidR="004E13A1" w:rsidRPr="009E02BE" w:rsidRDefault="004E13A1" w:rsidP="004E13A1">
      <w:pPr>
        <w:tabs>
          <w:tab w:val="left" w:pos="180"/>
          <w:tab w:val="left" w:pos="540"/>
        </w:tabs>
        <w:jc w:val="both"/>
        <w:rPr>
          <w:sz w:val="22"/>
          <w:szCs w:val="22"/>
        </w:rPr>
      </w:pPr>
    </w:p>
    <w:p w:rsidR="004E13A1" w:rsidRPr="009E02BE" w:rsidRDefault="004E13A1" w:rsidP="004E13A1">
      <w:pPr>
        <w:jc w:val="center"/>
        <w:rPr>
          <w:b/>
          <w:sz w:val="22"/>
          <w:szCs w:val="22"/>
        </w:rPr>
      </w:pPr>
      <w:r w:rsidRPr="009E02BE">
        <w:rPr>
          <w:b/>
          <w:sz w:val="22"/>
          <w:szCs w:val="22"/>
        </w:rPr>
        <w:t>2. člen</w:t>
      </w:r>
    </w:p>
    <w:p w:rsidR="004E13A1" w:rsidRPr="009E02BE" w:rsidRDefault="004E13A1" w:rsidP="004E13A1">
      <w:pPr>
        <w:jc w:val="center"/>
        <w:rPr>
          <w:b/>
          <w:sz w:val="22"/>
          <w:szCs w:val="22"/>
        </w:rPr>
      </w:pPr>
      <w:r w:rsidRPr="009E02BE">
        <w:rPr>
          <w:b/>
          <w:sz w:val="22"/>
          <w:szCs w:val="22"/>
        </w:rPr>
        <w:t>PREDMET POGODBE</w:t>
      </w:r>
    </w:p>
    <w:p w:rsidR="004E13A1" w:rsidRPr="009E02BE" w:rsidRDefault="004E13A1" w:rsidP="004E13A1">
      <w:pPr>
        <w:rPr>
          <w:sz w:val="22"/>
          <w:szCs w:val="22"/>
        </w:rPr>
      </w:pPr>
      <w:r w:rsidRPr="009E02BE">
        <w:rPr>
          <w:sz w:val="22"/>
          <w:szCs w:val="22"/>
        </w:rPr>
        <w:t xml:space="preserve">Predmet te pogodbe je </w:t>
      </w:r>
      <w:r w:rsidR="0099709D" w:rsidRPr="009E02BE">
        <w:rPr>
          <w:sz w:val="22"/>
          <w:szCs w:val="22"/>
        </w:rPr>
        <w:t>sofinanciranje naslednjega</w:t>
      </w:r>
      <w:r w:rsidRPr="009E02BE">
        <w:rPr>
          <w:sz w:val="22"/>
          <w:szCs w:val="22"/>
        </w:rPr>
        <w:t xml:space="preserve"> program</w:t>
      </w:r>
      <w:r w:rsidR="0099709D" w:rsidRPr="009E02BE">
        <w:rPr>
          <w:sz w:val="22"/>
          <w:szCs w:val="22"/>
        </w:rPr>
        <w:t>a</w:t>
      </w:r>
      <w:r w:rsidR="00EE61AB" w:rsidRPr="009E02BE">
        <w:rPr>
          <w:sz w:val="22"/>
          <w:szCs w:val="22"/>
        </w:rPr>
        <w:t xml:space="preserve"> </w:t>
      </w:r>
      <w:r w:rsidR="0038535D" w:rsidRPr="009E02BE">
        <w:rPr>
          <w:sz w:val="22"/>
          <w:szCs w:val="22"/>
        </w:rPr>
        <w:t>oziroma projekta</w:t>
      </w:r>
      <w:r w:rsidRPr="009E02BE">
        <w:rPr>
          <w:sz w:val="22"/>
          <w:szCs w:val="22"/>
        </w:rPr>
        <w:t>:</w:t>
      </w:r>
    </w:p>
    <w:p w:rsidR="0038535D" w:rsidRPr="009E02BE" w:rsidRDefault="0038535D" w:rsidP="0038535D">
      <w:pPr>
        <w:rPr>
          <w:i/>
          <w:sz w:val="22"/>
          <w:szCs w:val="22"/>
        </w:rPr>
      </w:pPr>
    </w:p>
    <w:p w:rsidR="0038535D" w:rsidRPr="009E02BE" w:rsidRDefault="00B53A00" w:rsidP="0038535D">
      <w:pPr>
        <w:rPr>
          <w:sz w:val="22"/>
          <w:szCs w:val="22"/>
        </w:rPr>
      </w:pPr>
      <w:r>
        <w:rPr>
          <w:sz w:val="22"/>
          <w:szCs w:val="22"/>
        </w:rPr>
        <w:t>SKLOP 1</w:t>
      </w:r>
      <w:r w:rsidR="0038535D" w:rsidRPr="009E02BE">
        <w:rPr>
          <w:sz w:val="22"/>
          <w:szCs w:val="22"/>
        </w:rPr>
        <w:t xml:space="preserve"> - PROGRAM MLADINSKIH ORGANIZACIJ</w:t>
      </w:r>
    </w:p>
    <w:tbl>
      <w:tblPr>
        <w:tblStyle w:val="Tabelamrea"/>
        <w:tblW w:w="0" w:type="auto"/>
        <w:tblLook w:val="04A0" w:firstRow="1" w:lastRow="0" w:firstColumn="1" w:lastColumn="0" w:noHBand="0" w:noVBand="1"/>
      </w:tblPr>
      <w:tblGrid>
        <w:gridCol w:w="4541"/>
        <w:gridCol w:w="4521"/>
      </w:tblGrid>
      <w:tr w:rsidR="0038535D" w:rsidRPr="009E02BE" w:rsidTr="00DB6D88">
        <w:tc>
          <w:tcPr>
            <w:tcW w:w="4541" w:type="dxa"/>
          </w:tcPr>
          <w:p w:rsidR="0038535D" w:rsidRPr="009E02BE" w:rsidRDefault="0038535D" w:rsidP="0076642D">
            <w:pPr>
              <w:rPr>
                <w:sz w:val="22"/>
                <w:szCs w:val="22"/>
              </w:rPr>
            </w:pPr>
            <w:r w:rsidRPr="009E02BE">
              <w:rPr>
                <w:sz w:val="22"/>
                <w:szCs w:val="22"/>
              </w:rPr>
              <w:t>Leto 202</w:t>
            </w:r>
            <w:r w:rsidR="001F679B">
              <w:rPr>
                <w:sz w:val="22"/>
                <w:szCs w:val="22"/>
              </w:rPr>
              <w:t>5</w:t>
            </w:r>
            <w:r w:rsidRPr="009E02BE">
              <w:rPr>
                <w:sz w:val="22"/>
                <w:szCs w:val="22"/>
              </w:rPr>
              <w:t>:</w:t>
            </w:r>
          </w:p>
        </w:tc>
        <w:tc>
          <w:tcPr>
            <w:tcW w:w="4521" w:type="dxa"/>
          </w:tcPr>
          <w:p w:rsidR="0038535D" w:rsidRPr="009E02BE" w:rsidRDefault="0038535D" w:rsidP="0076642D">
            <w:pPr>
              <w:rPr>
                <w:sz w:val="22"/>
                <w:szCs w:val="22"/>
              </w:rPr>
            </w:pPr>
            <w:r w:rsidRPr="009E02BE">
              <w:rPr>
                <w:sz w:val="22"/>
                <w:szCs w:val="22"/>
              </w:rPr>
              <w:t>Leto 202</w:t>
            </w:r>
            <w:r w:rsidR="001F679B">
              <w:rPr>
                <w:sz w:val="22"/>
                <w:szCs w:val="22"/>
              </w:rPr>
              <w:t>6</w:t>
            </w:r>
            <w:r w:rsidRPr="009E02BE">
              <w:rPr>
                <w:sz w:val="22"/>
                <w:szCs w:val="22"/>
              </w:rPr>
              <w:t>:</w:t>
            </w:r>
          </w:p>
        </w:tc>
      </w:tr>
      <w:tr w:rsidR="00DB6D88" w:rsidRPr="009E02BE" w:rsidTr="00A22681">
        <w:tc>
          <w:tcPr>
            <w:tcW w:w="9062" w:type="dxa"/>
            <w:gridSpan w:val="2"/>
          </w:tcPr>
          <w:p w:rsidR="00DB6D88" w:rsidRPr="009E02BE" w:rsidRDefault="00A22681" w:rsidP="00DB6D88">
            <w:pPr>
              <w:jc w:val="center"/>
              <w:rPr>
                <w:noProof/>
                <w:sz w:val="22"/>
                <w:szCs w:val="22"/>
              </w:rPr>
            </w:pPr>
            <w:r w:rsidRPr="009E02BE">
              <w:rPr>
                <w:noProof/>
                <w:sz w:val="22"/>
                <w:szCs w:val="22"/>
              </w:rPr>
              <w:fldChar w:fldCharType="begin"/>
            </w:r>
            <w:r w:rsidRPr="009E02BE">
              <w:rPr>
                <w:noProof/>
                <w:sz w:val="22"/>
                <w:szCs w:val="22"/>
              </w:rPr>
              <w:instrText xml:space="preserve"> MERGEFIELD Program_1_ </w:instrText>
            </w:r>
            <w:r w:rsidRPr="009E02BE">
              <w:rPr>
                <w:noProof/>
                <w:sz w:val="22"/>
                <w:szCs w:val="22"/>
              </w:rPr>
              <w:fldChar w:fldCharType="separate"/>
            </w:r>
            <w:r w:rsidR="002A2B2D">
              <w:rPr>
                <w:noProof/>
                <w:sz w:val="22"/>
                <w:szCs w:val="22"/>
              </w:rPr>
              <w:t>«Program_1_»</w:t>
            </w:r>
            <w:r w:rsidRPr="009E02BE">
              <w:rPr>
                <w:noProof/>
                <w:sz w:val="22"/>
                <w:szCs w:val="22"/>
              </w:rPr>
              <w:fldChar w:fldCharType="end"/>
            </w:r>
          </w:p>
        </w:tc>
      </w:tr>
    </w:tbl>
    <w:p w:rsidR="0099709D" w:rsidRPr="009E02BE" w:rsidRDefault="0099709D" w:rsidP="004E13A1">
      <w:pPr>
        <w:rPr>
          <w:sz w:val="22"/>
          <w:szCs w:val="22"/>
        </w:rPr>
      </w:pPr>
    </w:p>
    <w:p w:rsidR="0038535D" w:rsidRPr="009E02BE" w:rsidRDefault="0038535D" w:rsidP="0038535D">
      <w:pPr>
        <w:rPr>
          <w:i/>
          <w:sz w:val="22"/>
          <w:szCs w:val="22"/>
        </w:rPr>
      </w:pPr>
      <w:r w:rsidRPr="009E02BE">
        <w:rPr>
          <w:i/>
          <w:sz w:val="22"/>
          <w:szCs w:val="22"/>
        </w:rPr>
        <w:t xml:space="preserve">ali </w:t>
      </w:r>
    </w:p>
    <w:p w:rsidR="0038535D" w:rsidRPr="009E02BE" w:rsidRDefault="0038535D" w:rsidP="0038535D">
      <w:pPr>
        <w:rPr>
          <w:i/>
          <w:sz w:val="22"/>
          <w:szCs w:val="22"/>
        </w:rPr>
      </w:pPr>
    </w:p>
    <w:p w:rsidR="0038535D" w:rsidRPr="009E02BE" w:rsidRDefault="00B53A00" w:rsidP="0038535D">
      <w:pPr>
        <w:rPr>
          <w:sz w:val="22"/>
          <w:szCs w:val="22"/>
        </w:rPr>
      </w:pPr>
      <w:r>
        <w:rPr>
          <w:sz w:val="22"/>
          <w:szCs w:val="22"/>
        </w:rPr>
        <w:t>SKLOP 2</w:t>
      </w:r>
      <w:r w:rsidR="0038535D" w:rsidRPr="009E02BE">
        <w:rPr>
          <w:sz w:val="22"/>
          <w:szCs w:val="22"/>
        </w:rPr>
        <w:t xml:space="preserve"> – PROJEKT ZA OTROKE IN MLADINO</w:t>
      </w:r>
    </w:p>
    <w:tbl>
      <w:tblPr>
        <w:tblStyle w:val="Tabelamrea"/>
        <w:tblW w:w="0" w:type="auto"/>
        <w:tblLook w:val="04A0" w:firstRow="1" w:lastRow="0" w:firstColumn="1" w:lastColumn="0" w:noHBand="0" w:noVBand="1"/>
      </w:tblPr>
      <w:tblGrid>
        <w:gridCol w:w="4531"/>
        <w:gridCol w:w="4531"/>
      </w:tblGrid>
      <w:tr w:rsidR="0038535D" w:rsidRPr="009E02BE" w:rsidTr="00A22681">
        <w:tc>
          <w:tcPr>
            <w:tcW w:w="4606" w:type="dxa"/>
          </w:tcPr>
          <w:p w:rsidR="0038535D" w:rsidRPr="009E02BE" w:rsidRDefault="0038535D" w:rsidP="0076642D">
            <w:pPr>
              <w:rPr>
                <w:sz w:val="22"/>
                <w:szCs w:val="22"/>
              </w:rPr>
            </w:pPr>
            <w:r w:rsidRPr="009E02BE">
              <w:rPr>
                <w:sz w:val="22"/>
                <w:szCs w:val="22"/>
              </w:rPr>
              <w:t>Leto 202</w:t>
            </w:r>
            <w:r w:rsidR="001F679B">
              <w:rPr>
                <w:sz w:val="22"/>
                <w:szCs w:val="22"/>
              </w:rPr>
              <w:t>5</w:t>
            </w:r>
            <w:r w:rsidRPr="009E02BE">
              <w:rPr>
                <w:sz w:val="22"/>
                <w:szCs w:val="22"/>
              </w:rPr>
              <w:t>:</w:t>
            </w:r>
          </w:p>
        </w:tc>
        <w:tc>
          <w:tcPr>
            <w:tcW w:w="4606" w:type="dxa"/>
          </w:tcPr>
          <w:p w:rsidR="0038535D" w:rsidRPr="009E02BE" w:rsidRDefault="0038535D" w:rsidP="0076642D">
            <w:pPr>
              <w:rPr>
                <w:sz w:val="22"/>
                <w:szCs w:val="22"/>
              </w:rPr>
            </w:pPr>
            <w:r w:rsidRPr="009E02BE">
              <w:rPr>
                <w:sz w:val="22"/>
                <w:szCs w:val="22"/>
              </w:rPr>
              <w:t>Leto 202</w:t>
            </w:r>
            <w:r w:rsidR="001F679B">
              <w:rPr>
                <w:sz w:val="22"/>
                <w:szCs w:val="22"/>
              </w:rPr>
              <w:t>6</w:t>
            </w:r>
            <w:r w:rsidRPr="009E02BE">
              <w:rPr>
                <w:sz w:val="22"/>
                <w:szCs w:val="22"/>
              </w:rPr>
              <w:t>:</w:t>
            </w:r>
          </w:p>
        </w:tc>
      </w:tr>
      <w:tr w:rsidR="0038535D" w:rsidRPr="009E02BE" w:rsidTr="00A22681">
        <w:tc>
          <w:tcPr>
            <w:tcW w:w="4606" w:type="dxa"/>
          </w:tcPr>
          <w:p w:rsidR="0038535D" w:rsidRPr="009E02BE" w:rsidRDefault="00A22681" w:rsidP="0038535D">
            <w:pPr>
              <w:rPr>
                <w:noProof/>
                <w:sz w:val="22"/>
                <w:szCs w:val="22"/>
              </w:rPr>
            </w:pPr>
            <w:r w:rsidRPr="009E02BE">
              <w:rPr>
                <w:noProof/>
                <w:sz w:val="22"/>
                <w:szCs w:val="22"/>
              </w:rPr>
              <w:fldChar w:fldCharType="begin"/>
            </w:r>
            <w:r w:rsidRPr="009E02BE">
              <w:rPr>
                <w:noProof/>
                <w:sz w:val="22"/>
                <w:szCs w:val="22"/>
              </w:rPr>
              <w:instrText xml:space="preserve"> MERGEFIELD Program_1_ </w:instrText>
            </w:r>
            <w:r w:rsidRPr="009E02BE">
              <w:rPr>
                <w:noProof/>
                <w:sz w:val="22"/>
                <w:szCs w:val="22"/>
              </w:rPr>
              <w:fldChar w:fldCharType="separate"/>
            </w:r>
            <w:r w:rsidR="002A2B2D">
              <w:rPr>
                <w:noProof/>
                <w:sz w:val="22"/>
                <w:szCs w:val="22"/>
              </w:rPr>
              <w:t>«Program_1_»</w:t>
            </w:r>
            <w:r w:rsidRPr="009E02BE">
              <w:rPr>
                <w:noProof/>
                <w:sz w:val="22"/>
                <w:szCs w:val="22"/>
              </w:rPr>
              <w:fldChar w:fldCharType="end"/>
            </w:r>
          </w:p>
        </w:tc>
        <w:tc>
          <w:tcPr>
            <w:tcW w:w="4606" w:type="dxa"/>
          </w:tcPr>
          <w:p w:rsidR="0038535D" w:rsidRPr="009E02BE" w:rsidRDefault="00A22681" w:rsidP="0038535D">
            <w:pPr>
              <w:rPr>
                <w:noProof/>
                <w:sz w:val="22"/>
                <w:szCs w:val="22"/>
              </w:rPr>
            </w:pPr>
            <w:r w:rsidRPr="009E02BE">
              <w:rPr>
                <w:noProof/>
                <w:sz w:val="22"/>
                <w:szCs w:val="22"/>
              </w:rPr>
              <w:fldChar w:fldCharType="begin"/>
            </w:r>
            <w:r w:rsidRPr="009E02BE">
              <w:rPr>
                <w:noProof/>
                <w:sz w:val="22"/>
                <w:szCs w:val="22"/>
              </w:rPr>
              <w:instrText xml:space="preserve"> MERGEFIELD Program_1_ </w:instrText>
            </w:r>
            <w:r w:rsidRPr="009E02BE">
              <w:rPr>
                <w:noProof/>
                <w:sz w:val="22"/>
                <w:szCs w:val="22"/>
              </w:rPr>
              <w:fldChar w:fldCharType="separate"/>
            </w:r>
            <w:r w:rsidR="002A2B2D">
              <w:rPr>
                <w:noProof/>
                <w:sz w:val="22"/>
                <w:szCs w:val="22"/>
              </w:rPr>
              <w:t>«Program_1_»</w:t>
            </w:r>
            <w:r w:rsidRPr="009E02BE">
              <w:rPr>
                <w:noProof/>
                <w:sz w:val="22"/>
                <w:szCs w:val="22"/>
              </w:rPr>
              <w:fldChar w:fldCharType="end"/>
            </w:r>
          </w:p>
        </w:tc>
      </w:tr>
      <w:tr w:rsidR="0038535D" w:rsidRPr="009E02BE" w:rsidTr="00A22681">
        <w:tc>
          <w:tcPr>
            <w:tcW w:w="4606" w:type="dxa"/>
          </w:tcPr>
          <w:p w:rsidR="0038535D" w:rsidRPr="009E02BE" w:rsidRDefault="00A22681" w:rsidP="0038535D">
            <w:pPr>
              <w:rPr>
                <w:noProof/>
                <w:sz w:val="22"/>
                <w:szCs w:val="22"/>
              </w:rPr>
            </w:pPr>
            <w:r w:rsidRPr="009E02BE">
              <w:rPr>
                <w:noProof/>
                <w:sz w:val="22"/>
                <w:szCs w:val="22"/>
              </w:rPr>
              <w:fldChar w:fldCharType="begin"/>
            </w:r>
            <w:r w:rsidRPr="009E02BE">
              <w:rPr>
                <w:noProof/>
                <w:sz w:val="22"/>
                <w:szCs w:val="22"/>
              </w:rPr>
              <w:instrText xml:space="preserve"> MERGEFIELD Program_1_ </w:instrText>
            </w:r>
            <w:r w:rsidRPr="009E02BE">
              <w:rPr>
                <w:noProof/>
                <w:sz w:val="22"/>
                <w:szCs w:val="22"/>
              </w:rPr>
              <w:fldChar w:fldCharType="separate"/>
            </w:r>
            <w:r w:rsidR="002A2B2D">
              <w:rPr>
                <w:noProof/>
                <w:sz w:val="22"/>
                <w:szCs w:val="22"/>
              </w:rPr>
              <w:t>«Program_1_»</w:t>
            </w:r>
            <w:r w:rsidRPr="009E02BE">
              <w:rPr>
                <w:noProof/>
                <w:sz w:val="22"/>
                <w:szCs w:val="22"/>
              </w:rPr>
              <w:fldChar w:fldCharType="end"/>
            </w:r>
          </w:p>
        </w:tc>
        <w:tc>
          <w:tcPr>
            <w:tcW w:w="4606" w:type="dxa"/>
          </w:tcPr>
          <w:p w:rsidR="0038535D" w:rsidRPr="009E02BE" w:rsidRDefault="00A22681" w:rsidP="0038535D">
            <w:pPr>
              <w:rPr>
                <w:noProof/>
                <w:sz w:val="22"/>
                <w:szCs w:val="22"/>
              </w:rPr>
            </w:pPr>
            <w:r w:rsidRPr="009E02BE">
              <w:rPr>
                <w:noProof/>
                <w:sz w:val="22"/>
                <w:szCs w:val="22"/>
              </w:rPr>
              <w:fldChar w:fldCharType="begin"/>
            </w:r>
            <w:r w:rsidRPr="009E02BE">
              <w:rPr>
                <w:noProof/>
                <w:sz w:val="22"/>
                <w:szCs w:val="22"/>
              </w:rPr>
              <w:instrText xml:space="preserve"> MERGEFIELD Program_1_ </w:instrText>
            </w:r>
            <w:r w:rsidRPr="009E02BE">
              <w:rPr>
                <w:noProof/>
                <w:sz w:val="22"/>
                <w:szCs w:val="22"/>
              </w:rPr>
              <w:fldChar w:fldCharType="separate"/>
            </w:r>
            <w:r w:rsidR="002A2B2D">
              <w:rPr>
                <w:noProof/>
                <w:sz w:val="22"/>
                <w:szCs w:val="22"/>
              </w:rPr>
              <w:t>«Program_1_»</w:t>
            </w:r>
            <w:r w:rsidRPr="009E02BE">
              <w:rPr>
                <w:noProof/>
                <w:sz w:val="22"/>
                <w:szCs w:val="22"/>
              </w:rPr>
              <w:fldChar w:fldCharType="end"/>
            </w:r>
          </w:p>
        </w:tc>
      </w:tr>
    </w:tbl>
    <w:p w:rsidR="00DF0038" w:rsidRPr="009E02BE" w:rsidRDefault="00DF0038" w:rsidP="00DF0038">
      <w:pPr>
        <w:rPr>
          <w:sz w:val="22"/>
          <w:szCs w:val="22"/>
        </w:rPr>
      </w:pPr>
    </w:p>
    <w:p w:rsidR="004E13A1" w:rsidRPr="009E02BE" w:rsidRDefault="004E13A1" w:rsidP="004E13A1">
      <w:pPr>
        <w:autoSpaceDE w:val="0"/>
        <w:autoSpaceDN w:val="0"/>
        <w:adjustRightInd w:val="0"/>
        <w:jc w:val="both"/>
        <w:rPr>
          <w:color w:val="FF0000"/>
          <w:sz w:val="22"/>
          <w:szCs w:val="22"/>
        </w:rPr>
      </w:pPr>
      <w:r w:rsidRPr="009E02BE">
        <w:rPr>
          <w:sz w:val="22"/>
          <w:szCs w:val="22"/>
        </w:rPr>
        <w:lastRenderedPageBreak/>
        <w:t>Podrobnejši pregled vsebine, ciljev in obsega progra</w:t>
      </w:r>
      <w:r w:rsidR="0099709D" w:rsidRPr="009E02BE">
        <w:rPr>
          <w:sz w:val="22"/>
          <w:szCs w:val="22"/>
        </w:rPr>
        <w:t>ma oziroma projektov</w:t>
      </w:r>
      <w:r w:rsidRPr="009E02BE">
        <w:rPr>
          <w:sz w:val="22"/>
          <w:szCs w:val="22"/>
        </w:rPr>
        <w:t>, ki jih bo naročnik v let</w:t>
      </w:r>
      <w:r w:rsidR="0099709D" w:rsidRPr="009E02BE">
        <w:rPr>
          <w:sz w:val="22"/>
          <w:szCs w:val="22"/>
        </w:rPr>
        <w:t xml:space="preserve">ih </w:t>
      </w:r>
      <w:r w:rsidR="00B665A1" w:rsidRPr="009E02BE">
        <w:rPr>
          <w:sz w:val="22"/>
          <w:szCs w:val="22"/>
        </w:rPr>
        <w:t>20</w:t>
      </w:r>
      <w:r w:rsidR="0038535D" w:rsidRPr="009E02BE">
        <w:rPr>
          <w:sz w:val="22"/>
          <w:szCs w:val="22"/>
        </w:rPr>
        <w:t>2</w:t>
      </w:r>
      <w:r w:rsidR="00FB3130">
        <w:rPr>
          <w:sz w:val="22"/>
          <w:szCs w:val="22"/>
        </w:rPr>
        <w:t>5</w:t>
      </w:r>
      <w:r w:rsidR="00B665A1" w:rsidRPr="009E02BE">
        <w:rPr>
          <w:sz w:val="22"/>
          <w:szCs w:val="22"/>
        </w:rPr>
        <w:t xml:space="preserve"> in 202</w:t>
      </w:r>
      <w:r w:rsidR="00FB3130">
        <w:rPr>
          <w:sz w:val="22"/>
          <w:szCs w:val="22"/>
        </w:rPr>
        <w:t>6</w:t>
      </w:r>
      <w:r w:rsidR="00B665A1" w:rsidRPr="009E02BE">
        <w:rPr>
          <w:sz w:val="22"/>
          <w:szCs w:val="22"/>
        </w:rPr>
        <w:t xml:space="preserve"> </w:t>
      </w:r>
      <w:r w:rsidRPr="009E02BE">
        <w:rPr>
          <w:sz w:val="22"/>
          <w:szCs w:val="22"/>
        </w:rPr>
        <w:t>sofinanciral izvajalcu</w:t>
      </w:r>
      <w:r w:rsidR="0099709D" w:rsidRPr="009E02BE">
        <w:rPr>
          <w:sz w:val="22"/>
          <w:szCs w:val="22"/>
        </w:rPr>
        <w:t>,</w:t>
      </w:r>
      <w:r w:rsidRPr="009E02BE">
        <w:rPr>
          <w:sz w:val="22"/>
          <w:szCs w:val="22"/>
        </w:rPr>
        <w:t xml:space="preserve"> je razviden iz </w:t>
      </w:r>
      <w:r w:rsidR="0038535D" w:rsidRPr="009E02BE">
        <w:rPr>
          <w:sz w:val="22"/>
          <w:szCs w:val="22"/>
        </w:rPr>
        <w:t>prijave prijavitelja in poročila o izvedbi projekta</w:t>
      </w:r>
      <w:r w:rsidRPr="009E02BE">
        <w:rPr>
          <w:sz w:val="22"/>
          <w:szCs w:val="22"/>
        </w:rPr>
        <w:t>.</w:t>
      </w:r>
    </w:p>
    <w:p w:rsidR="004E13A1" w:rsidRPr="009E02BE" w:rsidRDefault="004E13A1" w:rsidP="004E13A1">
      <w:pPr>
        <w:autoSpaceDE w:val="0"/>
        <w:autoSpaceDN w:val="0"/>
        <w:adjustRightInd w:val="0"/>
        <w:jc w:val="both"/>
        <w:rPr>
          <w:color w:val="FF0000"/>
          <w:sz w:val="22"/>
          <w:szCs w:val="22"/>
        </w:rPr>
      </w:pPr>
    </w:p>
    <w:p w:rsidR="004E13A1" w:rsidRPr="009E02BE" w:rsidRDefault="004E13A1" w:rsidP="004E13A1">
      <w:pPr>
        <w:autoSpaceDE w:val="0"/>
        <w:autoSpaceDN w:val="0"/>
        <w:adjustRightInd w:val="0"/>
        <w:jc w:val="both"/>
        <w:rPr>
          <w:color w:val="FF0000"/>
          <w:sz w:val="22"/>
          <w:szCs w:val="22"/>
        </w:rPr>
      </w:pPr>
      <w:r w:rsidRPr="009E02BE">
        <w:rPr>
          <w:sz w:val="22"/>
          <w:szCs w:val="22"/>
        </w:rPr>
        <w:t>V prvem odstavku tega člena</w:t>
      </w:r>
      <w:r w:rsidR="0099709D" w:rsidRPr="009E02BE">
        <w:rPr>
          <w:sz w:val="22"/>
          <w:szCs w:val="22"/>
        </w:rPr>
        <w:t xml:space="preserve"> navedeni sofinancirani program oziroma projekti</w:t>
      </w:r>
      <w:r w:rsidR="00EE61AB" w:rsidRPr="009E02BE">
        <w:rPr>
          <w:sz w:val="22"/>
          <w:szCs w:val="22"/>
        </w:rPr>
        <w:t xml:space="preserve"> </w:t>
      </w:r>
      <w:r w:rsidR="0099709D" w:rsidRPr="009E02BE">
        <w:rPr>
          <w:sz w:val="22"/>
          <w:szCs w:val="22"/>
        </w:rPr>
        <w:t>mora</w:t>
      </w:r>
      <w:r w:rsidR="0038535D" w:rsidRPr="009E02BE">
        <w:rPr>
          <w:sz w:val="22"/>
          <w:szCs w:val="22"/>
        </w:rPr>
        <w:t xml:space="preserve">jo biti realizirani </w:t>
      </w:r>
      <w:r w:rsidRPr="009E02BE">
        <w:rPr>
          <w:sz w:val="22"/>
          <w:szCs w:val="22"/>
        </w:rPr>
        <w:t>o</w:t>
      </w:r>
      <w:r w:rsidR="0038535D" w:rsidRPr="009E02BE">
        <w:rPr>
          <w:sz w:val="22"/>
          <w:szCs w:val="22"/>
        </w:rPr>
        <w:t xml:space="preserve">d </w:t>
      </w:r>
      <w:r w:rsidRPr="009E02BE">
        <w:rPr>
          <w:sz w:val="22"/>
          <w:szCs w:val="22"/>
        </w:rPr>
        <w:t>1.</w:t>
      </w:r>
      <w:r w:rsidR="00F439AA" w:rsidRPr="009E02BE">
        <w:rPr>
          <w:sz w:val="22"/>
          <w:szCs w:val="22"/>
        </w:rPr>
        <w:t xml:space="preserve"> </w:t>
      </w:r>
      <w:r w:rsidR="0076642D" w:rsidRPr="009E02BE">
        <w:rPr>
          <w:sz w:val="22"/>
          <w:szCs w:val="22"/>
        </w:rPr>
        <w:t>1</w:t>
      </w:r>
      <w:r w:rsidRPr="009E02BE">
        <w:rPr>
          <w:sz w:val="22"/>
          <w:szCs w:val="22"/>
        </w:rPr>
        <w:t>.</w:t>
      </w:r>
      <w:r w:rsidR="00F439AA" w:rsidRPr="009E02BE">
        <w:rPr>
          <w:sz w:val="22"/>
          <w:szCs w:val="22"/>
        </w:rPr>
        <w:t xml:space="preserve"> </w:t>
      </w:r>
      <w:r w:rsidR="001A1A16" w:rsidRPr="009E02BE">
        <w:rPr>
          <w:sz w:val="22"/>
          <w:szCs w:val="22"/>
        </w:rPr>
        <w:t>20</w:t>
      </w:r>
      <w:r w:rsidR="00554299" w:rsidRPr="009E02BE">
        <w:rPr>
          <w:sz w:val="22"/>
          <w:szCs w:val="22"/>
        </w:rPr>
        <w:t>2</w:t>
      </w:r>
      <w:r w:rsidR="00FB3130">
        <w:rPr>
          <w:sz w:val="22"/>
          <w:szCs w:val="22"/>
        </w:rPr>
        <w:t>5</w:t>
      </w:r>
      <w:r w:rsidR="0038535D" w:rsidRPr="009E02BE">
        <w:rPr>
          <w:sz w:val="22"/>
          <w:szCs w:val="22"/>
        </w:rPr>
        <w:t xml:space="preserve"> do 31.</w:t>
      </w:r>
      <w:r w:rsidR="0076642D" w:rsidRPr="009E02BE">
        <w:rPr>
          <w:sz w:val="22"/>
          <w:szCs w:val="22"/>
        </w:rPr>
        <w:t xml:space="preserve"> </w:t>
      </w:r>
      <w:r w:rsidR="0038535D" w:rsidRPr="009E02BE">
        <w:rPr>
          <w:sz w:val="22"/>
          <w:szCs w:val="22"/>
        </w:rPr>
        <w:t>12.</w:t>
      </w:r>
      <w:r w:rsidR="0076642D" w:rsidRPr="009E02BE">
        <w:rPr>
          <w:sz w:val="22"/>
          <w:szCs w:val="22"/>
        </w:rPr>
        <w:t xml:space="preserve"> </w:t>
      </w:r>
      <w:r w:rsidR="0038535D" w:rsidRPr="009E02BE">
        <w:rPr>
          <w:sz w:val="22"/>
          <w:szCs w:val="22"/>
        </w:rPr>
        <w:t>202</w:t>
      </w:r>
      <w:r w:rsidR="00FB3130">
        <w:rPr>
          <w:sz w:val="22"/>
          <w:szCs w:val="22"/>
        </w:rPr>
        <w:t>5</w:t>
      </w:r>
      <w:r w:rsidR="0038535D" w:rsidRPr="009E02BE">
        <w:rPr>
          <w:sz w:val="22"/>
          <w:szCs w:val="22"/>
        </w:rPr>
        <w:t xml:space="preserve"> za leto 202</w:t>
      </w:r>
      <w:r w:rsidR="00FB3130">
        <w:rPr>
          <w:sz w:val="22"/>
          <w:szCs w:val="22"/>
        </w:rPr>
        <w:t>5</w:t>
      </w:r>
      <w:r w:rsidR="0038535D" w:rsidRPr="009E02BE">
        <w:rPr>
          <w:sz w:val="22"/>
          <w:szCs w:val="22"/>
        </w:rPr>
        <w:t xml:space="preserve"> in od 1.</w:t>
      </w:r>
      <w:r w:rsidR="0076642D" w:rsidRPr="009E02BE">
        <w:rPr>
          <w:sz w:val="22"/>
          <w:szCs w:val="22"/>
        </w:rPr>
        <w:t xml:space="preserve"> </w:t>
      </w:r>
      <w:r w:rsidR="0038535D" w:rsidRPr="009E02BE">
        <w:rPr>
          <w:sz w:val="22"/>
          <w:szCs w:val="22"/>
        </w:rPr>
        <w:t>1.</w:t>
      </w:r>
      <w:r w:rsidR="0076642D" w:rsidRPr="009E02BE">
        <w:rPr>
          <w:sz w:val="22"/>
          <w:szCs w:val="22"/>
        </w:rPr>
        <w:t xml:space="preserve"> </w:t>
      </w:r>
      <w:r w:rsidR="0038535D" w:rsidRPr="009E02BE">
        <w:rPr>
          <w:sz w:val="22"/>
          <w:szCs w:val="22"/>
        </w:rPr>
        <w:t>202</w:t>
      </w:r>
      <w:r w:rsidR="00FB3130">
        <w:rPr>
          <w:sz w:val="22"/>
          <w:szCs w:val="22"/>
        </w:rPr>
        <w:t>6</w:t>
      </w:r>
      <w:r w:rsidR="0038535D" w:rsidRPr="009E02BE">
        <w:rPr>
          <w:sz w:val="22"/>
          <w:szCs w:val="22"/>
        </w:rPr>
        <w:t xml:space="preserve"> do 31.</w:t>
      </w:r>
      <w:r w:rsidR="0076642D" w:rsidRPr="009E02BE">
        <w:rPr>
          <w:sz w:val="22"/>
          <w:szCs w:val="22"/>
        </w:rPr>
        <w:t xml:space="preserve"> </w:t>
      </w:r>
      <w:r w:rsidR="0038535D" w:rsidRPr="009E02BE">
        <w:rPr>
          <w:sz w:val="22"/>
          <w:szCs w:val="22"/>
        </w:rPr>
        <w:t>12.</w:t>
      </w:r>
      <w:r w:rsidR="0076642D" w:rsidRPr="009E02BE">
        <w:rPr>
          <w:sz w:val="22"/>
          <w:szCs w:val="22"/>
        </w:rPr>
        <w:t xml:space="preserve"> </w:t>
      </w:r>
      <w:r w:rsidR="0038535D" w:rsidRPr="009E02BE">
        <w:rPr>
          <w:sz w:val="22"/>
          <w:szCs w:val="22"/>
        </w:rPr>
        <w:t>202</w:t>
      </w:r>
      <w:r w:rsidR="00FB3130">
        <w:rPr>
          <w:sz w:val="22"/>
          <w:szCs w:val="22"/>
        </w:rPr>
        <w:t>6</w:t>
      </w:r>
      <w:r w:rsidR="0038535D" w:rsidRPr="009E02BE">
        <w:rPr>
          <w:sz w:val="22"/>
          <w:szCs w:val="22"/>
        </w:rPr>
        <w:t xml:space="preserve"> za leto 202</w:t>
      </w:r>
      <w:r w:rsidR="00FB3130">
        <w:rPr>
          <w:sz w:val="22"/>
          <w:szCs w:val="22"/>
        </w:rPr>
        <w:t>6</w:t>
      </w:r>
      <w:r w:rsidR="00F439AA" w:rsidRPr="009E02BE">
        <w:rPr>
          <w:sz w:val="22"/>
          <w:szCs w:val="22"/>
        </w:rPr>
        <w:t>,</w:t>
      </w:r>
      <w:r w:rsidRPr="009E02BE">
        <w:rPr>
          <w:sz w:val="22"/>
          <w:szCs w:val="22"/>
        </w:rPr>
        <w:t xml:space="preserve"> v skladu z navedenimi cilji in pričakovanimi dosežki i</w:t>
      </w:r>
      <w:r w:rsidR="0038535D" w:rsidRPr="009E02BE">
        <w:rPr>
          <w:sz w:val="22"/>
          <w:szCs w:val="22"/>
        </w:rPr>
        <w:t>zvajalca, navedenimi v prijavnem</w:t>
      </w:r>
      <w:r w:rsidRPr="009E02BE">
        <w:rPr>
          <w:sz w:val="22"/>
          <w:szCs w:val="22"/>
        </w:rPr>
        <w:t xml:space="preserve"> obrazc</w:t>
      </w:r>
      <w:r w:rsidR="0038535D" w:rsidRPr="009E02BE">
        <w:rPr>
          <w:sz w:val="22"/>
          <w:szCs w:val="22"/>
        </w:rPr>
        <w:t>u</w:t>
      </w:r>
      <w:r w:rsidRPr="009E02BE">
        <w:rPr>
          <w:sz w:val="22"/>
          <w:szCs w:val="22"/>
        </w:rPr>
        <w:t xml:space="preserve"> javnega </w:t>
      </w:r>
      <w:r w:rsidR="0099709D" w:rsidRPr="009E02BE">
        <w:rPr>
          <w:sz w:val="22"/>
          <w:szCs w:val="22"/>
        </w:rPr>
        <w:t>razpisa</w:t>
      </w:r>
      <w:r w:rsidRPr="009E02BE">
        <w:rPr>
          <w:sz w:val="22"/>
          <w:szCs w:val="22"/>
        </w:rPr>
        <w:t>.</w:t>
      </w:r>
    </w:p>
    <w:p w:rsidR="004E13A1" w:rsidRPr="009E02BE" w:rsidRDefault="004E13A1" w:rsidP="004E13A1">
      <w:pPr>
        <w:jc w:val="both"/>
        <w:rPr>
          <w:sz w:val="22"/>
          <w:szCs w:val="22"/>
        </w:rPr>
      </w:pPr>
    </w:p>
    <w:p w:rsidR="004E13A1" w:rsidRPr="009E02BE" w:rsidRDefault="004E13A1" w:rsidP="004E13A1">
      <w:pPr>
        <w:jc w:val="center"/>
        <w:rPr>
          <w:b/>
          <w:sz w:val="22"/>
          <w:szCs w:val="22"/>
        </w:rPr>
      </w:pPr>
      <w:r w:rsidRPr="009E02BE">
        <w:rPr>
          <w:b/>
          <w:sz w:val="22"/>
          <w:szCs w:val="22"/>
        </w:rPr>
        <w:t>3. člen</w:t>
      </w:r>
    </w:p>
    <w:p w:rsidR="004E13A1" w:rsidRPr="009E02BE" w:rsidRDefault="004E13A1" w:rsidP="004E13A1">
      <w:pPr>
        <w:pStyle w:val="Telobesedila-zamik2"/>
        <w:ind w:firstLine="0"/>
        <w:jc w:val="center"/>
        <w:rPr>
          <w:rFonts w:ascii="Times New Roman" w:hAnsi="Times New Roman"/>
          <w:b/>
          <w:sz w:val="22"/>
          <w:szCs w:val="22"/>
        </w:rPr>
      </w:pPr>
      <w:r w:rsidRPr="009E02BE">
        <w:rPr>
          <w:rFonts w:ascii="Times New Roman" w:hAnsi="Times New Roman"/>
          <w:b/>
          <w:sz w:val="22"/>
          <w:szCs w:val="22"/>
        </w:rPr>
        <w:t>OBVEZNOST IZVAJALCA</w:t>
      </w:r>
    </w:p>
    <w:p w:rsidR="002D33F3" w:rsidRPr="009E02BE" w:rsidRDefault="004E13A1" w:rsidP="004E13A1">
      <w:pPr>
        <w:autoSpaceDE w:val="0"/>
        <w:autoSpaceDN w:val="0"/>
        <w:adjustRightInd w:val="0"/>
        <w:jc w:val="both"/>
        <w:rPr>
          <w:sz w:val="22"/>
          <w:szCs w:val="22"/>
        </w:rPr>
      </w:pPr>
      <w:r w:rsidRPr="009E02BE">
        <w:rPr>
          <w:sz w:val="22"/>
          <w:szCs w:val="22"/>
        </w:rPr>
        <w:t xml:space="preserve">Izvajalec se zavezuje, </w:t>
      </w:r>
    </w:p>
    <w:p w:rsidR="004E13A1" w:rsidRPr="009E02BE" w:rsidRDefault="004E13A1" w:rsidP="002D33F3">
      <w:pPr>
        <w:numPr>
          <w:ilvl w:val="0"/>
          <w:numId w:val="16"/>
        </w:numPr>
        <w:autoSpaceDE w:val="0"/>
        <w:autoSpaceDN w:val="0"/>
        <w:adjustRightInd w:val="0"/>
        <w:jc w:val="both"/>
        <w:rPr>
          <w:sz w:val="22"/>
          <w:szCs w:val="22"/>
        </w:rPr>
      </w:pPr>
      <w:r w:rsidRPr="009E02BE">
        <w:rPr>
          <w:sz w:val="22"/>
          <w:szCs w:val="22"/>
        </w:rPr>
        <w:t>da bo program</w:t>
      </w:r>
      <w:r w:rsidR="00EE61AB" w:rsidRPr="009E02BE">
        <w:rPr>
          <w:sz w:val="22"/>
          <w:szCs w:val="22"/>
        </w:rPr>
        <w:t xml:space="preserve"> </w:t>
      </w:r>
      <w:r w:rsidR="002D33F3" w:rsidRPr="009E02BE">
        <w:rPr>
          <w:sz w:val="22"/>
          <w:szCs w:val="22"/>
        </w:rPr>
        <w:t xml:space="preserve">oziroma projekt, </w:t>
      </w:r>
      <w:r w:rsidRPr="009E02BE">
        <w:rPr>
          <w:sz w:val="22"/>
          <w:szCs w:val="22"/>
        </w:rPr>
        <w:t xml:space="preserve">ki </w:t>
      </w:r>
      <w:r w:rsidR="002D33F3" w:rsidRPr="009E02BE">
        <w:rPr>
          <w:sz w:val="22"/>
          <w:szCs w:val="22"/>
        </w:rPr>
        <w:t>je</w:t>
      </w:r>
      <w:r w:rsidRPr="009E02BE">
        <w:rPr>
          <w:sz w:val="22"/>
          <w:szCs w:val="22"/>
        </w:rPr>
        <w:t xml:space="preserve"> predmet te pogodbe, izvajal strokovno in kakovostno ter v skladu s svojo prijavo na javni </w:t>
      </w:r>
      <w:r w:rsidR="0099709D" w:rsidRPr="009E02BE">
        <w:rPr>
          <w:sz w:val="22"/>
          <w:szCs w:val="22"/>
        </w:rPr>
        <w:t>razpis</w:t>
      </w:r>
      <w:r w:rsidRPr="009E02BE">
        <w:rPr>
          <w:sz w:val="22"/>
          <w:szCs w:val="22"/>
        </w:rPr>
        <w:t>,</w:t>
      </w:r>
      <w:r w:rsidR="002D33F3" w:rsidRPr="009E02BE">
        <w:rPr>
          <w:sz w:val="22"/>
          <w:szCs w:val="22"/>
        </w:rPr>
        <w:t xml:space="preserve"> ki je sestavni del te pogodbe;</w:t>
      </w:r>
    </w:p>
    <w:p w:rsidR="004E13A1" w:rsidRPr="009E02BE" w:rsidRDefault="004E13A1" w:rsidP="002D33F3">
      <w:pPr>
        <w:numPr>
          <w:ilvl w:val="0"/>
          <w:numId w:val="16"/>
        </w:numPr>
        <w:autoSpaceDE w:val="0"/>
        <w:autoSpaceDN w:val="0"/>
        <w:adjustRightInd w:val="0"/>
        <w:jc w:val="both"/>
        <w:rPr>
          <w:sz w:val="22"/>
          <w:szCs w:val="22"/>
        </w:rPr>
      </w:pPr>
      <w:r w:rsidRPr="009E02BE">
        <w:rPr>
          <w:sz w:val="22"/>
          <w:szCs w:val="22"/>
        </w:rPr>
        <w:t xml:space="preserve">da bo naročniku dovolil, da hrani, obdeluje in razkriva podatke v zvezi z </w:t>
      </w:r>
      <w:r w:rsidR="002D33F3" w:rsidRPr="009E02BE">
        <w:rPr>
          <w:sz w:val="22"/>
          <w:szCs w:val="22"/>
        </w:rPr>
        <w:t xml:space="preserve">dodeljenimi sredstvi </w:t>
      </w:r>
      <w:r w:rsidRPr="009E02BE">
        <w:rPr>
          <w:sz w:val="22"/>
          <w:szCs w:val="22"/>
        </w:rPr>
        <w:t>iz te pogodbe ter da jih uporablja za na</w:t>
      </w:r>
      <w:r w:rsidR="002D33F3" w:rsidRPr="009E02BE">
        <w:rPr>
          <w:sz w:val="22"/>
          <w:szCs w:val="22"/>
        </w:rPr>
        <w:t>mene obveščanja in informiranja;</w:t>
      </w:r>
    </w:p>
    <w:p w:rsidR="002D33F3" w:rsidRPr="009E02BE" w:rsidRDefault="002D33F3" w:rsidP="002D33F3">
      <w:pPr>
        <w:pStyle w:val="Odstavekseznama"/>
        <w:numPr>
          <w:ilvl w:val="0"/>
          <w:numId w:val="16"/>
        </w:numPr>
        <w:autoSpaceDE w:val="0"/>
        <w:autoSpaceDN w:val="0"/>
        <w:adjustRightInd w:val="0"/>
        <w:spacing w:line="276" w:lineRule="auto"/>
        <w:jc w:val="both"/>
        <w:rPr>
          <w:sz w:val="22"/>
          <w:szCs w:val="22"/>
        </w:rPr>
      </w:pPr>
      <w:r w:rsidRPr="009E02BE">
        <w:rPr>
          <w:sz w:val="22"/>
          <w:szCs w:val="22"/>
        </w:rPr>
        <w:t>da bo pri objavah in predstavitvah programa oz. projekta iz te pogodbe oz. pri vseh drugih oblikah javnega nastopanja in izdajanja publikacije, promocijskega in drugega informativnega gradiva v zvezi z njim, navedel, da je njegovo izvajanje sofinancirala Občina Škofja Loka;</w:t>
      </w:r>
    </w:p>
    <w:p w:rsidR="002D33F3" w:rsidRPr="009E02BE" w:rsidRDefault="002D33F3" w:rsidP="002D33F3">
      <w:pPr>
        <w:pStyle w:val="Odstavekseznama"/>
        <w:numPr>
          <w:ilvl w:val="0"/>
          <w:numId w:val="16"/>
        </w:numPr>
        <w:autoSpaceDE w:val="0"/>
        <w:autoSpaceDN w:val="0"/>
        <w:adjustRightInd w:val="0"/>
        <w:spacing w:line="276" w:lineRule="auto"/>
        <w:jc w:val="both"/>
        <w:rPr>
          <w:sz w:val="22"/>
          <w:szCs w:val="22"/>
        </w:rPr>
      </w:pPr>
      <w:r w:rsidRPr="009E02BE">
        <w:rPr>
          <w:sz w:val="22"/>
          <w:szCs w:val="22"/>
        </w:rPr>
        <w:t>da bo o programu oziroma projektu naročniku in njegovim pooblaščencem dajal pojasnila o poteku projekta.</w:t>
      </w:r>
    </w:p>
    <w:p w:rsidR="004E13A1" w:rsidRPr="009E02BE" w:rsidRDefault="004E13A1" w:rsidP="004E13A1">
      <w:pPr>
        <w:autoSpaceDE w:val="0"/>
        <w:autoSpaceDN w:val="0"/>
        <w:adjustRightInd w:val="0"/>
        <w:rPr>
          <w:sz w:val="22"/>
          <w:szCs w:val="22"/>
        </w:rPr>
      </w:pPr>
    </w:p>
    <w:p w:rsidR="002D33F3" w:rsidRPr="009E02BE" w:rsidRDefault="002D33F3" w:rsidP="002D33F3">
      <w:pPr>
        <w:spacing w:line="276" w:lineRule="auto"/>
        <w:jc w:val="both"/>
        <w:rPr>
          <w:sz w:val="22"/>
          <w:szCs w:val="22"/>
        </w:rPr>
      </w:pPr>
      <w:r w:rsidRPr="009E02BE">
        <w:rPr>
          <w:sz w:val="22"/>
          <w:szCs w:val="22"/>
        </w:rPr>
        <w:t xml:space="preserve">Izvajalec ne sme prenesti pravic in obveznosti iz te pogodbe na tretjo osebo brez pisnega soglasja </w:t>
      </w:r>
      <w:r w:rsidR="0004139A" w:rsidRPr="009E02BE">
        <w:rPr>
          <w:sz w:val="22"/>
          <w:szCs w:val="22"/>
        </w:rPr>
        <w:t>naročnika</w:t>
      </w:r>
      <w:r w:rsidRPr="009E02BE">
        <w:rPr>
          <w:sz w:val="22"/>
          <w:szCs w:val="22"/>
        </w:rPr>
        <w:t>.</w:t>
      </w:r>
    </w:p>
    <w:p w:rsidR="004E13A1" w:rsidRPr="009E02BE" w:rsidRDefault="004E13A1" w:rsidP="004E13A1">
      <w:pPr>
        <w:jc w:val="center"/>
        <w:rPr>
          <w:b/>
          <w:sz w:val="22"/>
          <w:szCs w:val="22"/>
        </w:rPr>
      </w:pPr>
      <w:r w:rsidRPr="009E02BE">
        <w:rPr>
          <w:b/>
          <w:sz w:val="22"/>
          <w:szCs w:val="22"/>
        </w:rPr>
        <w:t>4. člen</w:t>
      </w:r>
    </w:p>
    <w:p w:rsidR="004E13A1" w:rsidRPr="009E02BE" w:rsidRDefault="002D33F3" w:rsidP="004E13A1">
      <w:pPr>
        <w:pStyle w:val="Telobesedila-zamik2"/>
        <w:ind w:firstLine="0"/>
        <w:jc w:val="center"/>
        <w:rPr>
          <w:rFonts w:ascii="Times New Roman" w:hAnsi="Times New Roman"/>
          <w:b/>
          <w:sz w:val="22"/>
          <w:szCs w:val="22"/>
        </w:rPr>
      </w:pPr>
      <w:r w:rsidRPr="009E02BE">
        <w:rPr>
          <w:rFonts w:ascii="Times New Roman" w:hAnsi="Times New Roman"/>
          <w:b/>
          <w:sz w:val="22"/>
          <w:szCs w:val="22"/>
        </w:rPr>
        <w:t>VIŠINA SREDSTEV</w:t>
      </w:r>
    </w:p>
    <w:p w:rsidR="002D33F3" w:rsidRPr="009E02BE" w:rsidRDefault="002D33F3" w:rsidP="002D33F3">
      <w:pPr>
        <w:spacing w:line="276" w:lineRule="auto"/>
        <w:jc w:val="both"/>
        <w:rPr>
          <w:sz w:val="22"/>
          <w:szCs w:val="22"/>
        </w:rPr>
      </w:pPr>
      <w:r w:rsidRPr="009E02BE">
        <w:rPr>
          <w:sz w:val="22"/>
          <w:szCs w:val="22"/>
        </w:rPr>
        <w:t xml:space="preserve">Ocenjena vrednost programa oziroma projekta iz 2. člena te pogodbe je </w:t>
      </w:r>
      <w:r w:rsidR="00A22681" w:rsidRPr="009E02BE">
        <w:rPr>
          <w:sz w:val="22"/>
          <w:szCs w:val="22"/>
        </w:rPr>
        <w:fldChar w:fldCharType="begin"/>
      </w:r>
      <w:r w:rsidR="00A22681" w:rsidRPr="009E02BE">
        <w:rPr>
          <w:sz w:val="22"/>
          <w:szCs w:val="22"/>
        </w:rPr>
        <w:instrText xml:space="preserve"> MERGEFIELD Ocenjena_vrednost </w:instrText>
      </w:r>
      <w:r w:rsidR="00A22681" w:rsidRPr="009E02BE">
        <w:rPr>
          <w:sz w:val="22"/>
          <w:szCs w:val="22"/>
        </w:rPr>
        <w:fldChar w:fldCharType="separate"/>
      </w:r>
      <w:r w:rsidR="002A2B2D">
        <w:rPr>
          <w:noProof/>
          <w:sz w:val="22"/>
          <w:szCs w:val="22"/>
        </w:rPr>
        <w:t>«Ocenjena_vrednost»</w:t>
      </w:r>
      <w:r w:rsidR="00A22681" w:rsidRPr="009E02BE">
        <w:rPr>
          <w:sz w:val="22"/>
          <w:szCs w:val="22"/>
        </w:rPr>
        <w:fldChar w:fldCharType="end"/>
      </w:r>
      <w:r w:rsidR="009E02BE" w:rsidRPr="009E02BE">
        <w:rPr>
          <w:sz w:val="22"/>
          <w:szCs w:val="22"/>
        </w:rPr>
        <w:t xml:space="preserve"> EUR</w:t>
      </w:r>
      <w:r w:rsidR="005B483E">
        <w:rPr>
          <w:sz w:val="22"/>
          <w:szCs w:val="22"/>
        </w:rPr>
        <w:t xml:space="preserve"> za leto 2025 in </w:t>
      </w:r>
      <w:r w:rsidR="005B483E" w:rsidRPr="009E02BE">
        <w:rPr>
          <w:sz w:val="22"/>
          <w:szCs w:val="22"/>
        </w:rPr>
        <w:t xml:space="preserve">je </w:t>
      </w:r>
      <w:r w:rsidR="005B483E" w:rsidRPr="009E02BE">
        <w:rPr>
          <w:sz w:val="22"/>
          <w:szCs w:val="22"/>
        </w:rPr>
        <w:fldChar w:fldCharType="begin"/>
      </w:r>
      <w:r w:rsidR="005B483E" w:rsidRPr="009E02BE">
        <w:rPr>
          <w:sz w:val="22"/>
          <w:szCs w:val="22"/>
        </w:rPr>
        <w:instrText xml:space="preserve"> MERGEFIELD Ocenjena_vrednost </w:instrText>
      </w:r>
      <w:r w:rsidR="005B483E" w:rsidRPr="009E02BE">
        <w:rPr>
          <w:sz w:val="22"/>
          <w:szCs w:val="22"/>
        </w:rPr>
        <w:fldChar w:fldCharType="separate"/>
      </w:r>
      <w:r w:rsidR="005B483E">
        <w:rPr>
          <w:noProof/>
          <w:sz w:val="22"/>
          <w:szCs w:val="22"/>
        </w:rPr>
        <w:t>«Ocenjena_vrednost»</w:t>
      </w:r>
      <w:r w:rsidR="005B483E" w:rsidRPr="009E02BE">
        <w:rPr>
          <w:sz w:val="22"/>
          <w:szCs w:val="22"/>
        </w:rPr>
        <w:fldChar w:fldCharType="end"/>
      </w:r>
      <w:r w:rsidR="005B483E" w:rsidRPr="009E02BE">
        <w:rPr>
          <w:sz w:val="22"/>
          <w:szCs w:val="22"/>
        </w:rPr>
        <w:t xml:space="preserve"> EUR</w:t>
      </w:r>
      <w:r w:rsidR="005B483E">
        <w:rPr>
          <w:sz w:val="22"/>
          <w:szCs w:val="22"/>
        </w:rPr>
        <w:t xml:space="preserve"> </w:t>
      </w:r>
      <w:r w:rsidR="005B483E">
        <w:rPr>
          <w:sz w:val="22"/>
          <w:szCs w:val="22"/>
        </w:rPr>
        <w:t>za leto 2026</w:t>
      </w:r>
      <w:bookmarkStart w:id="0" w:name="_GoBack"/>
      <w:bookmarkEnd w:id="0"/>
      <w:r w:rsidRPr="009E02BE">
        <w:rPr>
          <w:sz w:val="22"/>
          <w:szCs w:val="22"/>
        </w:rPr>
        <w:t>.</w:t>
      </w:r>
    </w:p>
    <w:p w:rsidR="002D33F3" w:rsidRPr="009E02BE" w:rsidRDefault="002D33F3" w:rsidP="002D33F3">
      <w:pPr>
        <w:spacing w:line="276" w:lineRule="auto"/>
        <w:jc w:val="both"/>
        <w:rPr>
          <w:sz w:val="22"/>
          <w:szCs w:val="22"/>
        </w:rPr>
      </w:pPr>
    </w:p>
    <w:p w:rsidR="002D33F3" w:rsidRPr="009E02BE" w:rsidRDefault="002D33F3" w:rsidP="002D33F3">
      <w:pPr>
        <w:spacing w:line="276" w:lineRule="auto"/>
        <w:jc w:val="both"/>
        <w:rPr>
          <w:sz w:val="22"/>
          <w:szCs w:val="22"/>
        </w:rPr>
      </w:pPr>
      <w:r w:rsidRPr="009E02BE">
        <w:rPr>
          <w:sz w:val="22"/>
          <w:szCs w:val="22"/>
        </w:rPr>
        <w:t>Naročnik bo za prijavljeni program oziroma projekt izvajalca iz 2. člena te pogodbe prispevala sredstva v višini:</w:t>
      </w:r>
    </w:p>
    <w:p w:rsidR="002D33F3" w:rsidRPr="009E02BE" w:rsidRDefault="002D33F3" w:rsidP="002D33F3">
      <w:pPr>
        <w:spacing w:line="276" w:lineRule="auto"/>
        <w:jc w:val="both"/>
        <w:rPr>
          <w:sz w:val="22"/>
          <w:szCs w:val="22"/>
        </w:rPr>
      </w:pPr>
      <w:r w:rsidRPr="009E02BE">
        <w:rPr>
          <w:sz w:val="22"/>
          <w:szCs w:val="22"/>
        </w:rPr>
        <w:t>za leto 202</w:t>
      </w:r>
      <w:r w:rsidR="004254D2">
        <w:rPr>
          <w:sz w:val="22"/>
          <w:szCs w:val="22"/>
        </w:rPr>
        <w:t>5</w:t>
      </w:r>
      <w:r w:rsidRPr="009E02BE">
        <w:rPr>
          <w:sz w:val="22"/>
          <w:szCs w:val="22"/>
        </w:rPr>
        <w:t xml:space="preserve">: </w:t>
      </w:r>
      <w:r w:rsidR="00A22681" w:rsidRPr="009E02BE">
        <w:rPr>
          <w:noProof/>
          <w:sz w:val="22"/>
          <w:szCs w:val="22"/>
        </w:rPr>
        <w:fldChar w:fldCharType="begin"/>
      </w:r>
      <w:r w:rsidR="00A22681" w:rsidRPr="009E02BE">
        <w:rPr>
          <w:noProof/>
          <w:sz w:val="22"/>
          <w:szCs w:val="22"/>
        </w:rPr>
        <w:instrText xml:space="preserve"> MERGEFIELD Dodeljeno_2023 </w:instrText>
      </w:r>
      <w:r w:rsidR="00A22681" w:rsidRPr="009E02BE">
        <w:rPr>
          <w:noProof/>
          <w:sz w:val="22"/>
          <w:szCs w:val="22"/>
        </w:rPr>
        <w:fldChar w:fldCharType="separate"/>
      </w:r>
      <w:r w:rsidR="002A2B2D">
        <w:rPr>
          <w:noProof/>
          <w:sz w:val="22"/>
          <w:szCs w:val="22"/>
        </w:rPr>
        <w:t>«Dodeljeno_202</w:t>
      </w:r>
      <w:r w:rsidR="004254D2">
        <w:rPr>
          <w:noProof/>
          <w:sz w:val="22"/>
          <w:szCs w:val="22"/>
        </w:rPr>
        <w:t>5</w:t>
      </w:r>
      <w:r w:rsidR="002A2B2D">
        <w:rPr>
          <w:noProof/>
          <w:sz w:val="22"/>
          <w:szCs w:val="22"/>
        </w:rPr>
        <w:t>»</w:t>
      </w:r>
      <w:r w:rsidR="00A22681" w:rsidRPr="009E02BE">
        <w:rPr>
          <w:noProof/>
          <w:sz w:val="22"/>
          <w:szCs w:val="22"/>
        </w:rPr>
        <w:fldChar w:fldCharType="end"/>
      </w:r>
      <w:r w:rsidRPr="009E02BE">
        <w:rPr>
          <w:noProof/>
          <w:sz w:val="22"/>
          <w:szCs w:val="22"/>
        </w:rPr>
        <w:t xml:space="preserve"> </w:t>
      </w:r>
      <w:r w:rsidRPr="009E02BE">
        <w:rPr>
          <w:sz w:val="22"/>
          <w:szCs w:val="22"/>
        </w:rPr>
        <w:t>EUR;</w:t>
      </w:r>
    </w:p>
    <w:p w:rsidR="002D33F3" w:rsidRPr="009E02BE" w:rsidRDefault="002D33F3" w:rsidP="002D33F3">
      <w:pPr>
        <w:spacing w:line="276" w:lineRule="auto"/>
        <w:jc w:val="both"/>
        <w:rPr>
          <w:sz w:val="22"/>
          <w:szCs w:val="22"/>
        </w:rPr>
      </w:pPr>
      <w:r w:rsidRPr="009E02BE">
        <w:rPr>
          <w:sz w:val="22"/>
          <w:szCs w:val="22"/>
        </w:rPr>
        <w:t>za leto 202</w:t>
      </w:r>
      <w:r w:rsidR="004254D2">
        <w:rPr>
          <w:sz w:val="22"/>
          <w:szCs w:val="22"/>
        </w:rPr>
        <w:t>6</w:t>
      </w:r>
      <w:r w:rsidRPr="009E02BE">
        <w:rPr>
          <w:sz w:val="22"/>
          <w:szCs w:val="22"/>
        </w:rPr>
        <w:t xml:space="preserve">: </w:t>
      </w:r>
      <w:r w:rsidR="00A22681" w:rsidRPr="009E02BE">
        <w:rPr>
          <w:sz w:val="22"/>
          <w:szCs w:val="22"/>
        </w:rPr>
        <w:fldChar w:fldCharType="begin"/>
      </w:r>
      <w:r w:rsidR="00A22681" w:rsidRPr="009E02BE">
        <w:rPr>
          <w:sz w:val="22"/>
          <w:szCs w:val="22"/>
        </w:rPr>
        <w:instrText xml:space="preserve"> MERGEFIELD Dodeljeno_2024 </w:instrText>
      </w:r>
      <w:r w:rsidR="00A22681" w:rsidRPr="009E02BE">
        <w:rPr>
          <w:sz w:val="22"/>
          <w:szCs w:val="22"/>
        </w:rPr>
        <w:fldChar w:fldCharType="separate"/>
      </w:r>
      <w:r w:rsidR="002A2B2D">
        <w:rPr>
          <w:noProof/>
          <w:sz w:val="22"/>
          <w:szCs w:val="22"/>
        </w:rPr>
        <w:t>«Dodeljeno_202</w:t>
      </w:r>
      <w:r w:rsidR="004254D2">
        <w:rPr>
          <w:noProof/>
          <w:sz w:val="22"/>
          <w:szCs w:val="22"/>
        </w:rPr>
        <w:t>6</w:t>
      </w:r>
      <w:r w:rsidR="002A2B2D">
        <w:rPr>
          <w:noProof/>
          <w:sz w:val="22"/>
          <w:szCs w:val="22"/>
        </w:rPr>
        <w:t>»</w:t>
      </w:r>
      <w:r w:rsidR="00A22681" w:rsidRPr="009E02BE">
        <w:rPr>
          <w:sz w:val="22"/>
          <w:szCs w:val="22"/>
        </w:rPr>
        <w:fldChar w:fldCharType="end"/>
      </w:r>
      <w:r w:rsidRPr="009E02BE">
        <w:rPr>
          <w:sz w:val="22"/>
          <w:szCs w:val="22"/>
        </w:rPr>
        <w:t xml:space="preserve"> EUR.</w:t>
      </w:r>
    </w:p>
    <w:p w:rsidR="002D33F3" w:rsidRPr="009E02BE" w:rsidRDefault="002D33F3" w:rsidP="002D33F3">
      <w:pPr>
        <w:spacing w:line="276" w:lineRule="auto"/>
        <w:jc w:val="both"/>
        <w:rPr>
          <w:sz w:val="22"/>
          <w:szCs w:val="22"/>
        </w:rPr>
      </w:pPr>
    </w:p>
    <w:p w:rsidR="002D33F3" w:rsidRPr="009E02BE" w:rsidRDefault="002D33F3" w:rsidP="002D33F3">
      <w:pPr>
        <w:spacing w:line="276" w:lineRule="auto"/>
        <w:jc w:val="both"/>
        <w:rPr>
          <w:sz w:val="22"/>
          <w:szCs w:val="22"/>
        </w:rPr>
      </w:pPr>
      <w:r w:rsidRPr="009E02BE">
        <w:rPr>
          <w:sz w:val="22"/>
          <w:szCs w:val="22"/>
        </w:rPr>
        <w:t>V prejšnjem odstavku n</w:t>
      </w:r>
      <w:r w:rsidR="00171898">
        <w:rPr>
          <w:sz w:val="22"/>
          <w:szCs w:val="22"/>
        </w:rPr>
        <w:t>avedeni zneski vključujejo tudi znesek DDV</w:t>
      </w:r>
      <w:r w:rsidRPr="009E02BE">
        <w:rPr>
          <w:sz w:val="22"/>
          <w:szCs w:val="22"/>
        </w:rPr>
        <w:t>.</w:t>
      </w:r>
    </w:p>
    <w:p w:rsidR="002D33F3" w:rsidRPr="009E02BE" w:rsidRDefault="002D33F3" w:rsidP="002D33F3">
      <w:pPr>
        <w:pStyle w:val="Telobesedila-zamik2"/>
        <w:spacing w:line="276" w:lineRule="auto"/>
        <w:ind w:firstLine="0"/>
        <w:rPr>
          <w:rFonts w:ascii="Times New Roman" w:hAnsi="Times New Roman"/>
          <w:sz w:val="22"/>
          <w:szCs w:val="22"/>
        </w:rPr>
      </w:pPr>
    </w:p>
    <w:p w:rsidR="002D33F3" w:rsidRPr="009E02BE" w:rsidRDefault="002D33F3" w:rsidP="002D33F3">
      <w:pPr>
        <w:spacing w:line="276" w:lineRule="auto"/>
        <w:jc w:val="both"/>
        <w:rPr>
          <w:sz w:val="22"/>
          <w:szCs w:val="22"/>
        </w:rPr>
      </w:pPr>
      <w:r w:rsidRPr="009E02BE">
        <w:rPr>
          <w:sz w:val="22"/>
          <w:szCs w:val="22"/>
        </w:rPr>
        <w:t xml:space="preserve">V primeru, da bodo končni stroški izvedbe programa oziroma projekta nižji od ocenjene vrednosti, se delež sofinanciranja </w:t>
      </w:r>
      <w:r w:rsidR="0004139A" w:rsidRPr="009E02BE">
        <w:rPr>
          <w:sz w:val="22"/>
          <w:szCs w:val="22"/>
        </w:rPr>
        <w:t>naročnika</w:t>
      </w:r>
      <w:r w:rsidRPr="009E02BE">
        <w:rPr>
          <w:sz w:val="22"/>
          <w:szCs w:val="22"/>
        </w:rPr>
        <w:t xml:space="preserve"> sorazmerno zmanjša, kar pogodbenika določita s pisnim dodatkom k tej pogodbi.</w:t>
      </w:r>
    </w:p>
    <w:p w:rsidR="002D33F3" w:rsidRPr="009E02BE" w:rsidRDefault="002D33F3" w:rsidP="002D33F3">
      <w:pPr>
        <w:spacing w:line="276" w:lineRule="auto"/>
        <w:jc w:val="both"/>
        <w:rPr>
          <w:sz w:val="22"/>
          <w:szCs w:val="22"/>
        </w:rPr>
      </w:pPr>
    </w:p>
    <w:p w:rsidR="002D33F3" w:rsidRPr="009E02BE" w:rsidRDefault="002D33F3" w:rsidP="002D33F3">
      <w:pPr>
        <w:spacing w:line="276" w:lineRule="auto"/>
        <w:jc w:val="both"/>
        <w:rPr>
          <w:sz w:val="22"/>
          <w:szCs w:val="22"/>
        </w:rPr>
      </w:pPr>
      <w:r w:rsidRPr="009E02BE">
        <w:rPr>
          <w:sz w:val="22"/>
          <w:szCs w:val="22"/>
        </w:rPr>
        <w:t>Pogodbena sredstva za leto 202</w:t>
      </w:r>
      <w:r w:rsidR="0059771A">
        <w:rPr>
          <w:sz w:val="22"/>
          <w:szCs w:val="22"/>
        </w:rPr>
        <w:t>5</w:t>
      </w:r>
      <w:r w:rsidRPr="009E02BE">
        <w:rPr>
          <w:sz w:val="22"/>
          <w:szCs w:val="22"/>
        </w:rPr>
        <w:t xml:space="preserve"> mora izvajalec porabiti do 31. 12. 202</w:t>
      </w:r>
      <w:r w:rsidR="0059771A">
        <w:rPr>
          <w:sz w:val="22"/>
          <w:szCs w:val="22"/>
        </w:rPr>
        <w:t>5</w:t>
      </w:r>
      <w:r w:rsidRPr="009E02BE">
        <w:rPr>
          <w:sz w:val="22"/>
          <w:szCs w:val="22"/>
        </w:rPr>
        <w:t>; pogodbena sredstva za leto 202</w:t>
      </w:r>
      <w:r w:rsidR="0059771A">
        <w:rPr>
          <w:sz w:val="22"/>
          <w:szCs w:val="22"/>
        </w:rPr>
        <w:t>6</w:t>
      </w:r>
      <w:r w:rsidRPr="009E02BE">
        <w:rPr>
          <w:sz w:val="22"/>
          <w:szCs w:val="22"/>
        </w:rPr>
        <w:t xml:space="preserve"> pa do 31. 12. 202</w:t>
      </w:r>
      <w:r w:rsidR="0059771A">
        <w:rPr>
          <w:sz w:val="22"/>
          <w:szCs w:val="22"/>
        </w:rPr>
        <w:t>6</w:t>
      </w:r>
      <w:r w:rsidRPr="009E02BE">
        <w:rPr>
          <w:sz w:val="22"/>
          <w:szCs w:val="22"/>
        </w:rPr>
        <w:t xml:space="preserve">. </w:t>
      </w:r>
    </w:p>
    <w:p w:rsidR="002D33F3" w:rsidRPr="009E02BE" w:rsidRDefault="002D33F3" w:rsidP="000E646E">
      <w:pPr>
        <w:pStyle w:val="Telobesedila-zamik2"/>
        <w:ind w:firstLine="0"/>
        <w:jc w:val="both"/>
        <w:rPr>
          <w:rFonts w:ascii="Times New Roman" w:hAnsi="Times New Roman"/>
          <w:noProof/>
          <w:sz w:val="22"/>
          <w:szCs w:val="22"/>
        </w:rPr>
      </w:pPr>
    </w:p>
    <w:p w:rsidR="002D33F3" w:rsidRPr="009E02BE" w:rsidRDefault="002D33F3" w:rsidP="00992847">
      <w:pPr>
        <w:autoSpaceDE w:val="0"/>
        <w:autoSpaceDN w:val="0"/>
        <w:adjustRightInd w:val="0"/>
        <w:spacing w:line="276" w:lineRule="auto"/>
        <w:jc w:val="both"/>
        <w:rPr>
          <w:sz w:val="22"/>
          <w:szCs w:val="22"/>
        </w:rPr>
      </w:pPr>
      <w:r w:rsidRPr="009E02BE">
        <w:rPr>
          <w:sz w:val="22"/>
          <w:szCs w:val="22"/>
        </w:rPr>
        <w:t>Pogodbeni stranki se strinjata, da se višina sredstev, opredeljenih s to pogodbo, lahko zaradi potreb oziroma sprememb občinskega proračuna ali nerealiziranih projektov spremeni. V zvezi z vsako spremembo višine sredstev sofinanciranja bosta pogodbeni stranki sklenili aneks k tej pogodbi.</w:t>
      </w:r>
    </w:p>
    <w:p w:rsidR="004E13A1" w:rsidRPr="009E02BE" w:rsidRDefault="004E13A1" w:rsidP="004E13A1">
      <w:pPr>
        <w:pStyle w:val="Telobesedila-zamik2"/>
        <w:ind w:firstLine="0"/>
        <w:rPr>
          <w:rFonts w:ascii="Times New Roman" w:hAnsi="Times New Roman"/>
          <w:sz w:val="22"/>
          <w:szCs w:val="22"/>
        </w:rPr>
      </w:pPr>
    </w:p>
    <w:p w:rsidR="00AD053A" w:rsidRPr="009E02BE" w:rsidRDefault="00AD053A" w:rsidP="00AD053A">
      <w:pPr>
        <w:jc w:val="center"/>
        <w:rPr>
          <w:b/>
          <w:sz w:val="22"/>
          <w:szCs w:val="22"/>
        </w:rPr>
      </w:pPr>
      <w:r w:rsidRPr="009E02BE">
        <w:rPr>
          <w:b/>
          <w:sz w:val="22"/>
          <w:szCs w:val="22"/>
        </w:rPr>
        <w:t>5. člen</w:t>
      </w:r>
    </w:p>
    <w:p w:rsidR="00AD053A" w:rsidRPr="009E02BE" w:rsidRDefault="00AD053A" w:rsidP="00AD053A">
      <w:pPr>
        <w:pStyle w:val="Telobesedila-zamik2"/>
        <w:ind w:firstLine="0"/>
        <w:jc w:val="center"/>
        <w:rPr>
          <w:rFonts w:ascii="Times New Roman" w:hAnsi="Times New Roman"/>
          <w:b/>
          <w:sz w:val="22"/>
          <w:szCs w:val="22"/>
        </w:rPr>
      </w:pPr>
      <w:r w:rsidRPr="009E02BE">
        <w:rPr>
          <w:rFonts w:ascii="Times New Roman" w:hAnsi="Times New Roman"/>
          <w:b/>
          <w:sz w:val="22"/>
          <w:szCs w:val="22"/>
        </w:rPr>
        <w:t>NAČIN IZPLAČEVANJA SREDSTEV</w:t>
      </w:r>
    </w:p>
    <w:p w:rsidR="002D33F3" w:rsidRPr="009E02BE" w:rsidRDefault="002D33F3" w:rsidP="002D33F3">
      <w:pPr>
        <w:spacing w:line="276" w:lineRule="auto"/>
        <w:jc w:val="both"/>
        <w:rPr>
          <w:sz w:val="22"/>
          <w:szCs w:val="22"/>
        </w:rPr>
      </w:pPr>
      <w:r w:rsidRPr="009E02BE">
        <w:rPr>
          <w:sz w:val="22"/>
          <w:szCs w:val="22"/>
        </w:rPr>
        <w:t>Na podlagi prvega odstavka 33. člena Zakona o izvrševanju proračunov Republike Slovenije za leti 202</w:t>
      </w:r>
      <w:r w:rsidR="00992847">
        <w:rPr>
          <w:sz w:val="22"/>
          <w:szCs w:val="22"/>
        </w:rPr>
        <w:t>5</w:t>
      </w:r>
      <w:r w:rsidRPr="009E02BE">
        <w:rPr>
          <w:sz w:val="22"/>
          <w:szCs w:val="22"/>
        </w:rPr>
        <w:t xml:space="preserve"> in 202</w:t>
      </w:r>
      <w:r w:rsidR="00992847">
        <w:rPr>
          <w:sz w:val="22"/>
          <w:szCs w:val="22"/>
        </w:rPr>
        <w:t>6</w:t>
      </w:r>
      <w:r w:rsidRPr="009E02BE">
        <w:rPr>
          <w:sz w:val="22"/>
          <w:szCs w:val="22"/>
        </w:rPr>
        <w:t xml:space="preserve"> (</w:t>
      </w:r>
      <w:r w:rsidR="00F8785A">
        <w:rPr>
          <w:sz w:val="22"/>
          <w:szCs w:val="22"/>
        </w:rPr>
        <w:t xml:space="preserve">ZIPRS2526; </w:t>
      </w:r>
      <w:r w:rsidR="00132103" w:rsidRPr="00132103">
        <w:rPr>
          <w:sz w:val="22"/>
          <w:szCs w:val="22"/>
        </w:rPr>
        <w:t>Uradni list RS, št. 104/24, 17/25 – ZFO-1E in 32/25 – ZJU-1</w:t>
      </w:r>
      <w:r w:rsidRPr="009E02BE">
        <w:rPr>
          <w:sz w:val="22"/>
          <w:szCs w:val="22"/>
        </w:rPr>
        <w:t>) se izvajalcu lahko odobri predplačilo:</w:t>
      </w:r>
    </w:p>
    <w:p w:rsidR="002D33F3" w:rsidRPr="009E02BE" w:rsidRDefault="002D33F3" w:rsidP="002D33F3">
      <w:pPr>
        <w:pStyle w:val="Odstavekseznama"/>
        <w:numPr>
          <w:ilvl w:val="0"/>
          <w:numId w:val="18"/>
        </w:numPr>
        <w:spacing w:line="276" w:lineRule="auto"/>
        <w:jc w:val="both"/>
        <w:rPr>
          <w:sz w:val="22"/>
          <w:szCs w:val="22"/>
        </w:rPr>
      </w:pPr>
      <w:r w:rsidRPr="009E02BE">
        <w:rPr>
          <w:sz w:val="22"/>
          <w:szCs w:val="22"/>
        </w:rPr>
        <w:lastRenderedPageBreak/>
        <w:t>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rsidR="002D33F3" w:rsidRPr="009E02BE" w:rsidRDefault="002D33F3" w:rsidP="002D33F3">
      <w:pPr>
        <w:pStyle w:val="Odstavekseznama"/>
        <w:numPr>
          <w:ilvl w:val="0"/>
          <w:numId w:val="18"/>
        </w:numPr>
        <w:spacing w:line="276" w:lineRule="auto"/>
        <w:jc w:val="both"/>
        <w:rPr>
          <w:sz w:val="22"/>
          <w:szCs w:val="22"/>
        </w:rPr>
      </w:pPr>
      <w:r w:rsidRPr="009E02BE">
        <w:rPr>
          <w:sz w:val="22"/>
          <w:szCs w:val="22"/>
        </w:rPr>
        <w:t xml:space="preserve">do višine 70 odstotkov predvidenih pogodbenih obveznosti za sofinanciranje dejavnosti, programov in projektov pod pogojem, da je prejemnik oseba zasebnega prava ter je ustanovljena in deluje kot društvo, zasebni zavod ali ustanova, če pogodbena vrednost ne preseže </w:t>
      </w:r>
      <w:r w:rsidR="00457A6C" w:rsidRPr="009E02BE">
        <w:rPr>
          <w:sz w:val="22"/>
          <w:szCs w:val="22"/>
        </w:rPr>
        <w:t>3</w:t>
      </w:r>
      <w:r w:rsidRPr="009E02BE">
        <w:rPr>
          <w:sz w:val="22"/>
          <w:szCs w:val="22"/>
        </w:rPr>
        <w:t>0.000 eurov in če se pogodbene obveznosti v celoti izvedejo v tekočem letu.</w:t>
      </w:r>
    </w:p>
    <w:p w:rsidR="002D33F3" w:rsidRPr="009E02BE" w:rsidRDefault="002D33F3" w:rsidP="002D33F3">
      <w:pPr>
        <w:spacing w:line="276" w:lineRule="auto"/>
        <w:jc w:val="both"/>
        <w:rPr>
          <w:sz w:val="22"/>
          <w:szCs w:val="22"/>
        </w:rPr>
      </w:pPr>
    </w:p>
    <w:p w:rsidR="002D33F3" w:rsidRPr="009E02BE" w:rsidRDefault="002D33F3" w:rsidP="002D33F3">
      <w:pPr>
        <w:spacing w:line="276" w:lineRule="auto"/>
        <w:jc w:val="both"/>
        <w:rPr>
          <w:sz w:val="22"/>
          <w:szCs w:val="22"/>
        </w:rPr>
      </w:pPr>
      <w:r w:rsidRPr="009E02BE">
        <w:rPr>
          <w:sz w:val="22"/>
          <w:szCs w:val="22"/>
        </w:rPr>
        <w:t xml:space="preserve">Če izvajalec želi koristiti možnost predplačila, mora po podpisu pogodbe </w:t>
      </w:r>
      <w:r w:rsidR="00740DA7" w:rsidRPr="009E02BE">
        <w:rPr>
          <w:sz w:val="22"/>
          <w:szCs w:val="22"/>
        </w:rPr>
        <w:t>naročniku</w:t>
      </w:r>
      <w:r w:rsidRPr="009E02BE">
        <w:rPr>
          <w:sz w:val="22"/>
          <w:szCs w:val="22"/>
        </w:rPr>
        <w:t xml:space="preserve"> poslati zahtevek za izplačilo predplačila.</w:t>
      </w:r>
    </w:p>
    <w:p w:rsidR="002D33F3" w:rsidRPr="009E02BE" w:rsidRDefault="002D33F3" w:rsidP="002D33F3">
      <w:pPr>
        <w:spacing w:line="276" w:lineRule="auto"/>
        <w:jc w:val="both"/>
        <w:rPr>
          <w:sz w:val="22"/>
          <w:szCs w:val="22"/>
        </w:rPr>
      </w:pPr>
    </w:p>
    <w:p w:rsidR="002D33F3" w:rsidRPr="009E02BE" w:rsidRDefault="002D33F3" w:rsidP="002D33F3">
      <w:pPr>
        <w:spacing w:line="276" w:lineRule="auto"/>
        <w:jc w:val="both"/>
        <w:rPr>
          <w:sz w:val="22"/>
          <w:szCs w:val="22"/>
        </w:rPr>
      </w:pPr>
      <w:r w:rsidRPr="009E02BE">
        <w:rPr>
          <w:sz w:val="22"/>
          <w:szCs w:val="22"/>
        </w:rPr>
        <w:t xml:space="preserve">V primeru iz 1. točke prvega odstavka tega člena mora izvajalec </w:t>
      </w:r>
      <w:r w:rsidR="00740DA7" w:rsidRPr="009E02BE">
        <w:rPr>
          <w:sz w:val="22"/>
          <w:szCs w:val="22"/>
        </w:rPr>
        <w:t>naročniku</w:t>
      </w:r>
      <w:r w:rsidRPr="009E02BE">
        <w:rPr>
          <w:sz w:val="22"/>
          <w:szCs w:val="22"/>
        </w:rPr>
        <w:t xml:space="preserve"> najkasneje v 180 dneh po prejemu predplačila posredovati dokazila o upravičeni porabi sredstev. V primeru, da tega ne stori, se izvajalcu do predložitve dokazil, ki izkazujejo upravičenost porabe sredstev, zadržijo nadaljnja izplačila iz proračuna. Izvajalec lahko po predložitvi dokazil o upravičeni porabi vseh sredstev, ki jih je prejel s predplačilom, in odobritvi dokazil s strani </w:t>
      </w:r>
      <w:r w:rsidR="009C544A" w:rsidRPr="009E02BE">
        <w:rPr>
          <w:sz w:val="22"/>
          <w:szCs w:val="22"/>
        </w:rPr>
        <w:t>naročnika</w:t>
      </w:r>
      <w:r w:rsidRPr="009E02BE">
        <w:rPr>
          <w:sz w:val="22"/>
          <w:szCs w:val="22"/>
        </w:rPr>
        <w:t>, zaprosi za novo predplačilo, za katero veljajo pogoji iz tega člena.</w:t>
      </w:r>
    </w:p>
    <w:p w:rsidR="002D33F3" w:rsidRPr="009E02BE" w:rsidRDefault="002D33F3" w:rsidP="002D33F3">
      <w:pPr>
        <w:spacing w:line="276" w:lineRule="auto"/>
        <w:jc w:val="both"/>
        <w:rPr>
          <w:sz w:val="22"/>
          <w:szCs w:val="22"/>
        </w:rPr>
      </w:pPr>
    </w:p>
    <w:p w:rsidR="002D33F3" w:rsidRPr="009E02BE" w:rsidRDefault="002D33F3" w:rsidP="002D33F3">
      <w:pPr>
        <w:spacing w:line="276" w:lineRule="auto"/>
        <w:jc w:val="both"/>
        <w:rPr>
          <w:sz w:val="22"/>
          <w:szCs w:val="22"/>
        </w:rPr>
      </w:pPr>
      <w:r w:rsidRPr="009E02BE">
        <w:rPr>
          <w:sz w:val="22"/>
          <w:szCs w:val="22"/>
        </w:rPr>
        <w:t xml:space="preserve">V primeru iz 2. točke prvega odstavka tega člena mora izvajalec </w:t>
      </w:r>
      <w:r w:rsidR="00740DA7" w:rsidRPr="009E02BE">
        <w:rPr>
          <w:sz w:val="22"/>
          <w:szCs w:val="22"/>
        </w:rPr>
        <w:t>naročniku</w:t>
      </w:r>
      <w:r w:rsidRPr="009E02BE">
        <w:rPr>
          <w:sz w:val="22"/>
          <w:szCs w:val="22"/>
        </w:rPr>
        <w:t xml:space="preserve"> posredovati dokazila o upravičeni porabi sredstev po zaključku izvedbe pogodbenih obveznosti, skupaj s končnim poročilom. Preostanek sredstev se izvajalcu izplača na podlagi odobrenega končnega poročila o izvedenih programih oz. projektih v roku 30 dni po izstavljenem in odobrenem končnem poročilu, ki mora biti napisano v skladu z določili 6. člena te pogodbe.</w:t>
      </w:r>
    </w:p>
    <w:p w:rsidR="002D33F3" w:rsidRPr="009E02BE" w:rsidRDefault="002D33F3" w:rsidP="002D33F3">
      <w:pPr>
        <w:spacing w:line="276" w:lineRule="auto"/>
        <w:jc w:val="both"/>
        <w:rPr>
          <w:sz w:val="22"/>
          <w:szCs w:val="22"/>
        </w:rPr>
      </w:pPr>
    </w:p>
    <w:p w:rsidR="00C53102" w:rsidRPr="009E02BE" w:rsidRDefault="00740DA7" w:rsidP="00F07DAC">
      <w:pPr>
        <w:spacing w:line="276" w:lineRule="auto"/>
        <w:jc w:val="both"/>
        <w:rPr>
          <w:sz w:val="22"/>
          <w:szCs w:val="22"/>
        </w:rPr>
      </w:pPr>
      <w:r w:rsidRPr="009E02BE">
        <w:rPr>
          <w:sz w:val="22"/>
          <w:szCs w:val="22"/>
        </w:rPr>
        <w:t xml:space="preserve">Naročnik </w:t>
      </w:r>
      <w:r w:rsidR="002D33F3" w:rsidRPr="009E02BE">
        <w:rPr>
          <w:sz w:val="22"/>
          <w:szCs w:val="22"/>
        </w:rPr>
        <w:t xml:space="preserve">bo finančna sredstva, določena v 4. členu te pogodbe, izplačal izvajalcu iz proračunske postavke </w:t>
      </w:r>
      <w:r w:rsidRPr="009E02BE">
        <w:rPr>
          <w:sz w:val="22"/>
          <w:szCs w:val="22"/>
        </w:rPr>
        <w:t>4018030</w:t>
      </w:r>
      <w:r w:rsidR="002D33F3" w:rsidRPr="009E02BE">
        <w:rPr>
          <w:sz w:val="22"/>
          <w:szCs w:val="22"/>
        </w:rPr>
        <w:t xml:space="preserve"> na transakcijski račun izvajalca, štev.</w:t>
      </w:r>
      <w:r w:rsidR="00015526">
        <w:rPr>
          <w:sz w:val="22"/>
          <w:szCs w:val="22"/>
        </w:rPr>
        <w:t>:</w:t>
      </w:r>
      <w:r w:rsidR="002D33F3" w:rsidRPr="009E02BE">
        <w:rPr>
          <w:sz w:val="22"/>
          <w:szCs w:val="22"/>
        </w:rPr>
        <w:t xml:space="preserve"> </w:t>
      </w:r>
      <w:r w:rsidR="002D33F3" w:rsidRPr="009E02BE">
        <w:rPr>
          <w:sz w:val="22"/>
          <w:szCs w:val="22"/>
        </w:rPr>
        <w:fldChar w:fldCharType="begin"/>
      </w:r>
      <w:r w:rsidR="002D33F3" w:rsidRPr="009E02BE">
        <w:rPr>
          <w:sz w:val="22"/>
          <w:szCs w:val="22"/>
        </w:rPr>
        <w:instrText xml:space="preserve"> MERGEFIELD TRR_in_Banka </w:instrText>
      </w:r>
      <w:r w:rsidR="002D33F3" w:rsidRPr="009E02BE">
        <w:rPr>
          <w:sz w:val="22"/>
          <w:szCs w:val="22"/>
        </w:rPr>
        <w:fldChar w:fldCharType="separate"/>
      </w:r>
      <w:r w:rsidR="002A2B2D">
        <w:rPr>
          <w:noProof/>
          <w:sz w:val="22"/>
          <w:szCs w:val="22"/>
        </w:rPr>
        <w:t>«TRR_in_Banka»</w:t>
      </w:r>
      <w:r w:rsidR="002D33F3" w:rsidRPr="009E02BE">
        <w:rPr>
          <w:sz w:val="22"/>
          <w:szCs w:val="22"/>
        </w:rPr>
        <w:fldChar w:fldCharType="end"/>
      </w:r>
      <w:r w:rsidR="002D33F3" w:rsidRPr="009E02BE">
        <w:rPr>
          <w:noProof/>
          <w:sz w:val="22"/>
          <w:szCs w:val="22"/>
        </w:rPr>
        <w:t xml:space="preserve"> </w:t>
      </w:r>
      <w:r w:rsidR="002D33F3" w:rsidRPr="009E02BE">
        <w:rPr>
          <w:sz w:val="22"/>
          <w:szCs w:val="22"/>
        </w:rPr>
        <w:t>odprt</w:t>
      </w:r>
      <w:r w:rsidR="002D33F3" w:rsidRPr="009E02BE">
        <w:rPr>
          <w:noProof/>
          <w:sz w:val="22"/>
          <w:szCs w:val="22"/>
        </w:rPr>
        <w:t xml:space="preserve"> pri banki </w:t>
      </w:r>
      <w:r w:rsidR="009C544A" w:rsidRPr="009E02BE">
        <w:rPr>
          <w:sz w:val="22"/>
          <w:szCs w:val="22"/>
        </w:rPr>
        <w:fldChar w:fldCharType="begin"/>
      </w:r>
      <w:r w:rsidR="009C544A" w:rsidRPr="009E02BE">
        <w:rPr>
          <w:sz w:val="22"/>
          <w:szCs w:val="22"/>
        </w:rPr>
        <w:instrText xml:space="preserve"> MERGEFIELD TRR_in_Banka </w:instrText>
      </w:r>
      <w:r w:rsidR="009C544A" w:rsidRPr="009E02BE">
        <w:rPr>
          <w:sz w:val="22"/>
          <w:szCs w:val="22"/>
        </w:rPr>
        <w:fldChar w:fldCharType="separate"/>
      </w:r>
      <w:r w:rsidR="002A2B2D">
        <w:rPr>
          <w:noProof/>
          <w:sz w:val="22"/>
          <w:szCs w:val="22"/>
        </w:rPr>
        <w:t>«TRR_in_Banka»</w:t>
      </w:r>
      <w:r w:rsidR="009C544A" w:rsidRPr="009E02BE">
        <w:rPr>
          <w:sz w:val="22"/>
          <w:szCs w:val="22"/>
        </w:rPr>
        <w:fldChar w:fldCharType="end"/>
      </w:r>
      <w:r w:rsidR="002D33F3" w:rsidRPr="009E02BE">
        <w:rPr>
          <w:noProof/>
          <w:sz w:val="22"/>
          <w:szCs w:val="22"/>
        </w:rPr>
        <w:t xml:space="preserve">, </w:t>
      </w:r>
      <w:r w:rsidR="002D33F3" w:rsidRPr="009E02BE">
        <w:rPr>
          <w:sz w:val="22"/>
          <w:szCs w:val="22"/>
        </w:rPr>
        <w:t xml:space="preserve">v roku 30 dni po prejemu zahtevka za predplačilo oziroma po odobritvi poročila o izvedenih projektih, določenega v 6. členu te pogodbe. </w:t>
      </w:r>
    </w:p>
    <w:p w:rsidR="00355BEE" w:rsidRPr="009E02BE" w:rsidRDefault="00355BEE" w:rsidP="004E13A1">
      <w:pPr>
        <w:autoSpaceDE w:val="0"/>
        <w:autoSpaceDN w:val="0"/>
        <w:adjustRightInd w:val="0"/>
        <w:jc w:val="both"/>
        <w:rPr>
          <w:sz w:val="22"/>
          <w:szCs w:val="22"/>
        </w:rPr>
      </w:pPr>
    </w:p>
    <w:p w:rsidR="004E13A1" w:rsidRPr="009E02BE" w:rsidRDefault="00AD053A" w:rsidP="004E13A1">
      <w:pPr>
        <w:jc w:val="center"/>
        <w:rPr>
          <w:b/>
          <w:sz w:val="22"/>
          <w:szCs w:val="22"/>
        </w:rPr>
      </w:pPr>
      <w:r w:rsidRPr="009E02BE">
        <w:rPr>
          <w:b/>
          <w:sz w:val="22"/>
          <w:szCs w:val="22"/>
        </w:rPr>
        <w:t>6</w:t>
      </w:r>
      <w:r w:rsidR="004E13A1" w:rsidRPr="009E02BE">
        <w:rPr>
          <w:b/>
          <w:sz w:val="22"/>
          <w:szCs w:val="22"/>
        </w:rPr>
        <w:t>. člen</w:t>
      </w:r>
    </w:p>
    <w:p w:rsidR="004E13A1" w:rsidRPr="009E02BE" w:rsidRDefault="004E13A1" w:rsidP="004E13A1">
      <w:pPr>
        <w:pStyle w:val="Telobesedila-zamik"/>
        <w:ind w:firstLine="0"/>
        <w:jc w:val="center"/>
        <w:rPr>
          <w:rFonts w:ascii="Times New Roman" w:hAnsi="Times New Roman"/>
          <w:b/>
          <w:sz w:val="22"/>
          <w:szCs w:val="22"/>
        </w:rPr>
      </w:pPr>
      <w:r w:rsidRPr="009E02BE">
        <w:rPr>
          <w:rFonts w:ascii="Times New Roman" w:hAnsi="Times New Roman"/>
          <w:b/>
          <w:sz w:val="22"/>
          <w:szCs w:val="22"/>
        </w:rPr>
        <w:t>POROČILO O IZVEDENIH PROGRAMIH</w:t>
      </w:r>
      <w:r w:rsidR="008830B2" w:rsidRPr="009E02BE">
        <w:rPr>
          <w:rFonts w:ascii="Times New Roman" w:hAnsi="Times New Roman"/>
          <w:b/>
          <w:sz w:val="22"/>
          <w:szCs w:val="22"/>
        </w:rPr>
        <w:t xml:space="preserve"> </w:t>
      </w:r>
      <w:r w:rsidR="009036B0" w:rsidRPr="009E02BE">
        <w:rPr>
          <w:rFonts w:ascii="Times New Roman" w:hAnsi="Times New Roman"/>
          <w:b/>
          <w:sz w:val="22"/>
          <w:szCs w:val="22"/>
        </w:rPr>
        <w:t>ali</w:t>
      </w:r>
      <w:r w:rsidR="008830B2" w:rsidRPr="009E02BE">
        <w:rPr>
          <w:rFonts w:ascii="Times New Roman" w:hAnsi="Times New Roman"/>
          <w:b/>
          <w:sz w:val="22"/>
          <w:szCs w:val="22"/>
        </w:rPr>
        <w:t xml:space="preserve"> PROJEKTIH</w:t>
      </w:r>
    </w:p>
    <w:p w:rsidR="00740DA7" w:rsidRPr="009E02BE" w:rsidRDefault="00740DA7" w:rsidP="00740DA7">
      <w:pPr>
        <w:pStyle w:val="Telobesedila"/>
        <w:spacing w:line="276" w:lineRule="auto"/>
        <w:rPr>
          <w:rFonts w:ascii="Times New Roman" w:hAnsi="Times New Roman"/>
          <w:sz w:val="22"/>
          <w:szCs w:val="22"/>
        </w:rPr>
      </w:pPr>
      <w:r w:rsidRPr="009E02BE">
        <w:rPr>
          <w:rFonts w:ascii="Times New Roman" w:hAnsi="Times New Roman"/>
          <w:sz w:val="22"/>
          <w:szCs w:val="22"/>
        </w:rPr>
        <w:t>Izvajalec se v skladu s to pogodbo zavezuje, da bo naročniku do roka posredoval v celoti izpolnjeno zaključno vsebinsko in finančno. Poročilo mora biti predloženo na predpisan</w:t>
      </w:r>
      <w:r w:rsidR="00AA78B0" w:rsidRPr="009E02BE">
        <w:rPr>
          <w:rFonts w:ascii="Times New Roman" w:hAnsi="Times New Roman"/>
          <w:sz w:val="22"/>
          <w:szCs w:val="22"/>
        </w:rPr>
        <w:t xml:space="preserve">em </w:t>
      </w:r>
      <w:r w:rsidRPr="009E02BE">
        <w:rPr>
          <w:rFonts w:ascii="Times New Roman" w:hAnsi="Times New Roman"/>
          <w:sz w:val="22"/>
          <w:szCs w:val="22"/>
        </w:rPr>
        <w:t xml:space="preserve"> obrazc</w:t>
      </w:r>
      <w:r w:rsidR="00AA78B0" w:rsidRPr="009E02BE">
        <w:rPr>
          <w:rFonts w:ascii="Times New Roman" w:hAnsi="Times New Roman"/>
          <w:sz w:val="22"/>
          <w:szCs w:val="22"/>
        </w:rPr>
        <w:t>u</w:t>
      </w:r>
      <w:r w:rsidRPr="009E02BE">
        <w:rPr>
          <w:rFonts w:ascii="Times New Roman" w:hAnsi="Times New Roman"/>
          <w:sz w:val="22"/>
          <w:szCs w:val="22"/>
        </w:rPr>
        <w:t xml:space="preserve">, ki </w:t>
      </w:r>
      <w:r w:rsidR="00AA78B0" w:rsidRPr="009E02BE">
        <w:rPr>
          <w:rFonts w:ascii="Times New Roman" w:hAnsi="Times New Roman"/>
          <w:sz w:val="22"/>
          <w:szCs w:val="22"/>
        </w:rPr>
        <w:t>je</w:t>
      </w:r>
      <w:r w:rsidRPr="009E02BE">
        <w:rPr>
          <w:rFonts w:ascii="Times New Roman" w:hAnsi="Times New Roman"/>
          <w:sz w:val="22"/>
          <w:szCs w:val="22"/>
        </w:rPr>
        <w:t xml:space="preserve"> </w:t>
      </w:r>
      <w:r w:rsidR="00AA78B0" w:rsidRPr="009E02BE">
        <w:rPr>
          <w:rFonts w:ascii="Times New Roman" w:hAnsi="Times New Roman"/>
          <w:sz w:val="22"/>
          <w:szCs w:val="22"/>
        </w:rPr>
        <w:t>dostopen</w:t>
      </w:r>
      <w:r w:rsidRPr="009E02BE">
        <w:rPr>
          <w:rFonts w:ascii="Times New Roman" w:hAnsi="Times New Roman"/>
          <w:sz w:val="22"/>
          <w:szCs w:val="22"/>
        </w:rPr>
        <w:t xml:space="preserve"> na spletni strani občine.</w:t>
      </w:r>
    </w:p>
    <w:p w:rsidR="00740DA7" w:rsidRPr="009E02BE" w:rsidRDefault="00740DA7" w:rsidP="00740DA7">
      <w:pPr>
        <w:pStyle w:val="Telobesedila-zamik"/>
        <w:spacing w:line="276" w:lineRule="auto"/>
        <w:ind w:firstLine="0"/>
        <w:jc w:val="left"/>
        <w:rPr>
          <w:rFonts w:ascii="Times New Roman" w:hAnsi="Times New Roman"/>
          <w:b/>
          <w:sz w:val="22"/>
          <w:szCs w:val="22"/>
        </w:rPr>
      </w:pPr>
    </w:p>
    <w:p w:rsidR="009D080C" w:rsidRPr="009E02BE" w:rsidRDefault="00740DA7" w:rsidP="00740DA7">
      <w:pPr>
        <w:pStyle w:val="Telobesedila"/>
        <w:spacing w:line="276" w:lineRule="auto"/>
        <w:rPr>
          <w:rFonts w:ascii="Times New Roman" w:hAnsi="Times New Roman"/>
          <w:sz w:val="22"/>
          <w:szCs w:val="22"/>
        </w:rPr>
      </w:pPr>
      <w:r w:rsidRPr="009E02BE">
        <w:rPr>
          <w:rFonts w:ascii="Times New Roman" w:hAnsi="Times New Roman"/>
          <w:sz w:val="22"/>
          <w:szCs w:val="22"/>
        </w:rPr>
        <w:t>Izvajalec mora za znesek sofinanciranja programa oziroma projekta od naročnika ob vsebinskem in finančnem poročilu predložiti fotokopije računov</w:t>
      </w:r>
      <w:r w:rsidR="00DE58A7" w:rsidRPr="009E02BE">
        <w:rPr>
          <w:rFonts w:ascii="Times New Roman" w:hAnsi="Times New Roman"/>
          <w:sz w:val="22"/>
          <w:szCs w:val="22"/>
        </w:rPr>
        <w:t xml:space="preserve">. </w:t>
      </w:r>
      <w:r w:rsidR="009D080C" w:rsidRPr="009E02BE">
        <w:rPr>
          <w:rFonts w:ascii="Times New Roman" w:hAnsi="Times New Roman"/>
          <w:bCs/>
          <w:sz w:val="22"/>
          <w:szCs w:val="22"/>
        </w:rPr>
        <w:t xml:space="preserve">Računi se morajo </w:t>
      </w:r>
      <w:r w:rsidRPr="009E02BE">
        <w:rPr>
          <w:rFonts w:ascii="Times New Roman" w:hAnsi="Times New Roman"/>
          <w:sz w:val="22"/>
          <w:szCs w:val="22"/>
        </w:rPr>
        <w:t>glasi</w:t>
      </w:r>
      <w:r w:rsidR="009D080C" w:rsidRPr="009E02BE">
        <w:rPr>
          <w:rFonts w:ascii="Times New Roman" w:hAnsi="Times New Roman"/>
          <w:sz w:val="22"/>
          <w:szCs w:val="22"/>
        </w:rPr>
        <w:t>ti</w:t>
      </w:r>
      <w:r w:rsidRPr="009E02BE">
        <w:rPr>
          <w:rFonts w:ascii="Times New Roman" w:hAnsi="Times New Roman"/>
          <w:sz w:val="22"/>
          <w:szCs w:val="22"/>
        </w:rPr>
        <w:t xml:space="preserve"> na izvajalca, iz </w:t>
      </w:r>
      <w:r w:rsidR="009D080C" w:rsidRPr="009E02BE">
        <w:rPr>
          <w:rFonts w:ascii="Times New Roman" w:hAnsi="Times New Roman"/>
          <w:sz w:val="22"/>
          <w:szCs w:val="22"/>
        </w:rPr>
        <w:t>njih pa mora biti</w:t>
      </w:r>
      <w:r w:rsidRPr="009E02BE">
        <w:rPr>
          <w:rFonts w:ascii="Times New Roman" w:hAnsi="Times New Roman"/>
          <w:sz w:val="22"/>
          <w:szCs w:val="22"/>
        </w:rPr>
        <w:t xml:space="preserve"> razvidna poraba sredstev</w:t>
      </w:r>
      <w:r w:rsidR="009D080C" w:rsidRPr="009E02BE">
        <w:rPr>
          <w:rFonts w:ascii="Times New Roman" w:hAnsi="Times New Roman"/>
          <w:sz w:val="22"/>
          <w:szCs w:val="22"/>
        </w:rPr>
        <w:t>. Če vsebinsko utemeljujejo nastale stroške, lahko račune nadomeščajo</w:t>
      </w:r>
      <w:r w:rsidR="009C544A" w:rsidRPr="009E02BE">
        <w:rPr>
          <w:rFonts w:ascii="Times New Roman" w:hAnsi="Times New Roman"/>
          <w:sz w:val="22"/>
          <w:szCs w:val="22"/>
        </w:rPr>
        <w:t xml:space="preserve"> ali dopolnjujejo</w:t>
      </w:r>
      <w:r w:rsidR="009D080C" w:rsidRPr="009E02BE">
        <w:rPr>
          <w:rFonts w:ascii="Times New Roman" w:hAnsi="Times New Roman"/>
          <w:sz w:val="22"/>
          <w:szCs w:val="22"/>
        </w:rPr>
        <w:t xml:space="preserve"> tudi </w:t>
      </w:r>
      <w:r w:rsidRPr="009E02BE">
        <w:rPr>
          <w:rFonts w:ascii="Times New Roman" w:hAnsi="Times New Roman"/>
          <w:sz w:val="22"/>
          <w:szCs w:val="22"/>
        </w:rPr>
        <w:t>drug</w:t>
      </w:r>
      <w:r w:rsidR="009D080C" w:rsidRPr="009E02BE">
        <w:rPr>
          <w:rFonts w:ascii="Times New Roman" w:hAnsi="Times New Roman"/>
          <w:sz w:val="22"/>
          <w:szCs w:val="22"/>
        </w:rPr>
        <w:t>e</w:t>
      </w:r>
      <w:r w:rsidRPr="009E02BE">
        <w:rPr>
          <w:rFonts w:ascii="Times New Roman" w:hAnsi="Times New Roman"/>
          <w:sz w:val="22"/>
          <w:szCs w:val="22"/>
        </w:rPr>
        <w:t xml:space="preserve"> knjigovodsk</w:t>
      </w:r>
      <w:r w:rsidR="009D080C" w:rsidRPr="009E02BE">
        <w:rPr>
          <w:rFonts w:ascii="Times New Roman" w:hAnsi="Times New Roman"/>
          <w:sz w:val="22"/>
          <w:szCs w:val="22"/>
        </w:rPr>
        <w:t>e</w:t>
      </w:r>
      <w:r w:rsidRPr="009E02BE">
        <w:rPr>
          <w:rFonts w:ascii="Times New Roman" w:hAnsi="Times New Roman"/>
          <w:sz w:val="22"/>
          <w:szCs w:val="22"/>
        </w:rPr>
        <w:t xml:space="preserve"> listin</w:t>
      </w:r>
      <w:r w:rsidR="009D080C" w:rsidRPr="009E02BE">
        <w:rPr>
          <w:rFonts w:ascii="Times New Roman" w:hAnsi="Times New Roman"/>
          <w:sz w:val="22"/>
          <w:szCs w:val="22"/>
        </w:rPr>
        <w:t>e</w:t>
      </w:r>
      <w:r w:rsidRPr="009E02BE">
        <w:rPr>
          <w:rFonts w:ascii="Times New Roman" w:hAnsi="Times New Roman"/>
          <w:sz w:val="22"/>
          <w:szCs w:val="22"/>
        </w:rPr>
        <w:t xml:space="preserve">. Samo dejansko nastali stroški v času trajanja projekta, se štejejo za upravičene za sofinanciranje. </w:t>
      </w:r>
    </w:p>
    <w:p w:rsidR="00740DA7" w:rsidRPr="009E02BE" w:rsidRDefault="00740DA7" w:rsidP="00740DA7">
      <w:pPr>
        <w:pStyle w:val="Telobesedila"/>
        <w:spacing w:line="276" w:lineRule="auto"/>
        <w:rPr>
          <w:rFonts w:ascii="Times New Roman" w:hAnsi="Times New Roman"/>
          <w:sz w:val="22"/>
          <w:szCs w:val="22"/>
        </w:rPr>
      </w:pPr>
      <w:r w:rsidRPr="009E02BE">
        <w:rPr>
          <w:rFonts w:ascii="Times New Roman" w:hAnsi="Times New Roman"/>
          <w:sz w:val="22"/>
          <w:szCs w:val="22"/>
        </w:rPr>
        <w:t>Neupravičeni stroški izvedbe projekta vedno predstavljajo breme, ki ga nosi prejemnik. Da so stroški v okviru projekta upravičeni:</w:t>
      </w:r>
    </w:p>
    <w:p w:rsidR="00740DA7" w:rsidRPr="009E02BE" w:rsidRDefault="009D080C" w:rsidP="00740DA7">
      <w:pPr>
        <w:pStyle w:val="Telobesedila"/>
        <w:numPr>
          <w:ilvl w:val="0"/>
          <w:numId w:val="19"/>
        </w:numPr>
        <w:spacing w:line="276" w:lineRule="auto"/>
        <w:rPr>
          <w:rFonts w:ascii="Times New Roman" w:hAnsi="Times New Roman"/>
          <w:sz w:val="22"/>
          <w:szCs w:val="22"/>
        </w:rPr>
      </w:pPr>
      <w:r w:rsidRPr="009E02BE">
        <w:rPr>
          <w:rFonts w:ascii="Times New Roman" w:hAnsi="Times New Roman"/>
          <w:sz w:val="22"/>
          <w:szCs w:val="22"/>
        </w:rPr>
        <w:t>morajo biti s programom</w:t>
      </w:r>
      <w:r w:rsidR="00740DA7" w:rsidRPr="009E02BE">
        <w:rPr>
          <w:rFonts w:ascii="Times New Roman" w:hAnsi="Times New Roman"/>
          <w:sz w:val="22"/>
          <w:szCs w:val="22"/>
        </w:rPr>
        <w:t xml:space="preserve"> oziroma projektom neposredno povezani, nujno potrebn</w:t>
      </w:r>
      <w:r w:rsidRPr="009E02BE">
        <w:rPr>
          <w:rFonts w:ascii="Times New Roman" w:hAnsi="Times New Roman"/>
          <w:sz w:val="22"/>
          <w:szCs w:val="22"/>
        </w:rPr>
        <w:t>i</w:t>
      </w:r>
      <w:r w:rsidR="00740DA7" w:rsidRPr="009E02BE">
        <w:rPr>
          <w:rFonts w:ascii="Times New Roman" w:hAnsi="Times New Roman"/>
          <w:sz w:val="22"/>
          <w:szCs w:val="22"/>
        </w:rPr>
        <w:t xml:space="preserve"> za njegovo uspešno izvajanje in v skladu s cilji projekta;</w:t>
      </w:r>
    </w:p>
    <w:p w:rsidR="00740DA7" w:rsidRPr="009E02BE" w:rsidRDefault="00740DA7" w:rsidP="00740DA7">
      <w:pPr>
        <w:pStyle w:val="Telobesedila"/>
        <w:numPr>
          <w:ilvl w:val="0"/>
          <w:numId w:val="19"/>
        </w:numPr>
        <w:spacing w:line="276" w:lineRule="auto"/>
        <w:rPr>
          <w:rFonts w:ascii="Times New Roman" w:hAnsi="Times New Roman"/>
          <w:sz w:val="22"/>
          <w:szCs w:val="22"/>
        </w:rPr>
      </w:pPr>
      <w:r w:rsidRPr="009E02BE">
        <w:rPr>
          <w:rFonts w:ascii="Times New Roman" w:hAnsi="Times New Roman"/>
          <w:sz w:val="22"/>
          <w:szCs w:val="22"/>
        </w:rPr>
        <w:lastRenderedPageBreak/>
        <w:t>morajo biti opredeljeni v prijavi prejemnika, pripoznani v skladu s skrbnostjo dob</w:t>
      </w:r>
      <w:r w:rsidR="00AA78B0" w:rsidRPr="009E02BE">
        <w:rPr>
          <w:rFonts w:ascii="Times New Roman" w:hAnsi="Times New Roman"/>
          <w:sz w:val="22"/>
          <w:szCs w:val="22"/>
        </w:rPr>
        <w:t>rega gospodarja in biti v skladu</w:t>
      </w:r>
      <w:r w:rsidRPr="009E02BE">
        <w:rPr>
          <w:rFonts w:ascii="Times New Roman" w:hAnsi="Times New Roman"/>
          <w:sz w:val="22"/>
          <w:szCs w:val="22"/>
        </w:rPr>
        <w:t xml:space="preserve"> z načeli dobrega finančnega poslovanje, zlasti glede cenovne primernosti in stroškovne učinkovitosti;</w:t>
      </w:r>
    </w:p>
    <w:p w:rsidR="00740DA7" w:rsidRPr="009E02BE" w:rsidRDefault="00740DA7" w:rsidP="00740DA7">
      <w:pPr>
        <w:pStyle w:val="Telobesedila"/>
        <w:numPr>
          <w:ilvl w:val="0"/>
          <w:numId w:val="19"/>
        </w:numPr>
        <w:spacing w:line="276" w:lineRule="auto"/>
        <w:rPr>
          <w:rFonts w:ascii="Times New Roman" w:hAnsi="Times New Roman"/>
          <w:sz w:val="22"/>
          <w:szCs w:val="22"/>
        </w:rPr>
      </w:pPr>
      <w:r w:rsidRPr="009E02BE">
        <w:rPr>
          <w:rFonts w:ascii="Times New Roman" w:hAnsi="Times New Roman"/>
          <w:sz w:val="22"/>
          <w:szCs w:val="22"/>
        </w:rPr>
        <w:t xml:space="preserve">morajo nastati </w:t>
      </w:r>
      <w:r w:rsidR="009D080C" w:rsidRPr="009E02BE">
        <w:rPr>
          <w:rFonts w:ascii="Times New Roman" w:hAnsi="Times New Roman"/>
          <w:sz w:val="22"/>
          <w:szCs w:val="22"/>
        </w:rPr>
        <w:t>v</w:t>
      </w:r>
      <w:r w:rsidRPr="009E02BE">
        <w:rPr>
          <w:rFonts w:ascii="Times New Roman" w:hAnsi="Times New Roman"/>
          <w:b/>
          <w:sz w:val="22"/>
          <w:szCs w:val="22"/>
        </w:rPr>
        <w:t xml:space="preserve"> </w:t>
      </w:r>
      <w:r w:rsidRPr="009E02BE">
        <w:rPr>
          <w:rFonts w:ascii="Times New Roman" w:hAnsi="Times New Roman"/>
          <w:sz w:val="22"/>
          <w:szCs w:val="22"/>
        </w:rPr>
        <w:t>obdobju porabe sredstev;</w:t>
      </w:r>
    </w:p>
    <w:p w:rsidR="00740DA7" w:rsidRPr="009E02BE" w:rsidRDefault="00740DA7" w:rsidP="00740DA7">
      <w:pPr>
        <w:pStyle w:val="Telobesedila"/>
        <w:numPr>
          <w:ilvl w:val="0"/>
          <w:numId w:val="19"/>
        </w:numPr>
        <w:spacing w:line="276" w:lineRule="auto"/>
        <w:rPr>
          <w:rFonts w:ascii="Times New Roman" w:hAnsi="Times New Roman"/>
          <w:sz w:val="22"/>
          <w:szCs w:val="22"/>
        </w:rPr>
      </w:pPr>
      <w:r w:rsidRPr="009E02BE">
        <w:rPr>
          <w:rFonts w:ascii="Times New Roman" w:hAnsi="Times New Roman"/>
          <w:sz w:val="22"/>
          <w:szCs w:val="22"/>
        </w:rPr>
        <w:t>morajo temeljiti na verodostojnih knjigovodskih in drugih listinah;</w:t>
      </w:r>
    </w:p>
    <w:p w:rsidR="00740DA7" w:rsidRPr="009E02BE" w:rsidRDefault="00740DA7" w:rsidP="00740DA7">
      <w:pPr>
        <w:pStyle w:val="Telobesedila"/>
        <w:numPr>
          <w:ilvl w:val="0"/>
          <w:numId w:val="19"/>
        </w:numPr>
        <w:spacing w:line="276" w:lineRule="auto"/>
        <w:rPr>
          <w:rFonts w:ascii="Times New Roman" w:hAnsi="Times New Roman"/>
          <w:sz w:val="22"/>
          <w:szCs w:val="22"/>
        </w:rPr>
      </w:pPr>
      <w:r w:rsidRPr="009E02BE">
        <w:rPr>
          <w:rFonts w:ascii="Times New Roman" w:hAnsi="Times New Roman"/>
          <w:sz w:val="22"/>
          <w:szCs w:val="22"/>
        </w:rPr>
        <w:t>morajo biti prepoznavni in preverljivi;</w:t>
      </w:r>
    </w:p>
    <w:p w:rsidR="00740DA7" w:rsidRPr="009E02BE" w:rsidRDefault="00740DA7" w:rsidP="00740DA7">
      <w:pPr>
        <w:pStyle w:val="Telobesedila"/>
        <w:numPr>
          <w:ilvl w:val="0"/>
          <w:numId w:val="19"/>
        </w:numPr>
        <w:spacing w:line="276" w:lineRule="auto"/>
        <w:rPr>
          <w:rFonts w:ascii="Times New Roman" w:hAnsi="Times New Roman"/>
          <w:sz w:val="22"/>
          <w:szCs w:val="22"/>
        </w:rPr>
      </w:pPr>
      <w:r w:rsidRPr="009E02BE">
        <w:rPr>
          <w:rFonts w:ascii="Times New Roman" w:hAnsi="Times New Roman"/>
          <w:sz w:val="22"/>
          <w:szCs w:val="22"/>
        </w:rPr>
        <w:t>niso bili in ne bodo financirani od drugih sofinancerjev projekta.</w:t>
      </w:r>
    </w:p>
    <w:p w:rsidR="00DE58A7" w:rsidRPr="009E02BE" w:rsidRDefault="00DE58A7" w:rsidP="00DE58A7">
      <w:pPr>
        <w:pStyle w:val="Telobesedila"/>
        <w:spacing w:line="276" w:lineRule="auto"/>
        <w:rPr>
          <w:rFonts w:ascii="Times New Roman" w:hAnsi="Times New Roman"/>
          <w:b/>
          <w:bCs/>
          <w:sz w:val="22"/>
          <w:szCs w:val="22"/>
        </w:rPr>
      </w:pPr>
      <w:r w:rsidRPr="009E02BE">
        <w:rPr>
          <w:rFonts w:ascii="Times New Roman" w:hAnsi="Times New Roman"/>
          <w:sz w:val="22"/>
          <w:szCs w:val="22"/>
        </w:rPr>
        <w:t xml:space="preserve">Izvajalec lahko največ do </w:t>
      </w:r>
      <w:r w:rsidRPr="009E02BE">
        <w:rPr>
          <w:rFonts w:ascii="Times New Roman" w:hAnsi="Times New Roman"/>
          <w:bCs/>
          <w:sz w:val="22"/>
          <w:szCs w:val="22"/>
        </w:rPr>
        <w:t>višine 50 odstotkov odobrenih sredstev porabo opravičuje s predloženim poročilom o opravljenem prostovoljskem delu, katerega vrednost se preračuna skladno z Zakonom o prostovoljstvu. Poročilo mora vsebovati vodeno evidenco opravljanja prostovoljskega dela posameznih prostovoljcev po mesecih.</w:t>
      </w:r>
      <w:r w:rsidRPr="009E02BE">
        <w:rPr>
          <w:rFonts w:ascii="Times New Roman" w:hAnsi="Times New Roman"/>
          <w:b/>
          <w:bCs/>
          <w:sz w:val="22"/>
          <w:szCs w:val="22"/>
        </w:rPr>
        <w:t xml:space="preserve"> </w:t>
      </w:r>
    </w:p>
    <w:p w:rsidR="00740DA7" w:rsidRPr="009E02BE" w:rsidRDefault="00740DA7" w:rsidP="00740DA7">
      <w:pPr>
        <w:pStyle w:val="Telobesedila"/>
        <w:spacing w:line="276" w:lineRule="auto"/>
        <w:rPr>
          <w:rFonts w:ascii="Times New Roman" w:hAnsi="Times New Roman"/>
          <w:sz w:val="22"/>
          <w:szCs w:val="22"/>
        </w:rPr>
      </w:pPr>
    </w:p>
    <w:p w:rsidR="001C4F83" w:rsidRPr="009E02BE" w:rsidRDefault="001C4F83" w:rsidP="001C4F83">
      <w:pPr>
        <w:autoSpaceDE w:val="0"/>
        <w:autoSpaceDN w:val="0"/>
        <w:adjustRightInd w:val="0"/>
        <w:jc w:val="both"/>
        <w:rPr>
          <w:sz w:val="22"/>
          <w:szCs w:val="22"/>
        </w:rPr>
      </w:pPr>
      <w:r w:rsidRPr="009E02BE">
        <w:rPr>
          <w:sz w:val="22"/>
          <w:szCs w:val="22"/>
        </w:rPr>
        <w:t xml:space="preserve">Rok za predložitev končnega poročila za izvedene programe </w:t>
      </w:r>
      <w:r w:rsidR="009C544A" w:rsidRPr="009E02BE">
        <w:rPr>
          <w:sz w:val="22"/>
          <w:szCs w:val="22"/>
        </w:rPr>
        <w:t>v letu 202</w:t>
      </w:r>
      <w:r w:rsidR="006328BE">
        <w:rPr>
          <w:sz w:val="22"/>
          <w:szCs w:val="22"/>
        </w:rPr>
        <w:t>5</w:t>
      </w:r>
      <w:r w:rsidR="009C544A" w:rsidRPr="009E02BE">
        <w:rPr>
          <w:sz w:val="22"/>
          <w:szCs w:val="22"/>
        </w:rPr>
        <w:t xml:space="preserve"> </w:t>
      </w:r>
      <w:r w:rsidRPr="009E02BE">
        <w:rPr>
          <w:sz w:val="22"/>
          <w:szCs w:val="22"/>
        </w:rPr>
        <w:t>je 20. 11. 202</w:t>
      </w:r>
      <w:r w:rsidR="008E5F2B">
        <w:rPr>
          <w:sz w:val="22"/>
          <w:szCs w:val="22"/>
        </w:rPr>
        <w:t>5</w:t>
      </w:r>
      <w:r w:rsidRPr="009E02BE">
        <w:rPr>
          <w:sz w:val="22"/>
          <w:szCs w:val="22"/>
        </w:rPr>
        <w:t xml:space="preserve"> oziroma 20. 11. 202</w:t>
      </w:r>
      <w:r w:rsidR="008E5F2B">
        <w:rPr>
          <w:sz w:val="22"/>
          <w:szCs w:val="22"/>
        </w:rPr>
        <w:t>6</w:t>
      </w:r>
      <w:r w:rsidRPr="009E02BE">
        <w:rPr>
          <w:sz w:val="22"/>
          <w:szCs w:val="22"/>
        </w:rPr>
        <w:t xml:space="preserve"> za leto 202</w:t>
      </w:r>
      <w:r w:rsidR="008E5F2B">
        <w:rPr>
          <w:sz w:val="22"/>
          <w:szCs w:val="22"/>
        </w:rPr>
        <w:t>6</w:t>
      </w:r>
      <w:r w:rsidRPr="009E02BE">
        <w:rPr>
          <w:sz w:val="22"/>
          <w:szCs w:val="22"/>
        </w:rPr>
        <w:t>.</w:t>
      </w:r>
    </w:p>
    <w:p w:rsidR="001C4F83" w:rsidRPr="009E02BE" w:rsidRDefault="001C4F83" w:rsidP="001C4F83">
      <w:pPr>
        <w:jc w:val="both"/>
        <w:rPr>
          <w:sz w:val="22"/>
          <w:szCs w:val="22"/>
        </w:rPr>
      </w:pPr>
    </w:p>
    <w:p w:rsidR="001C4F83" w:rsidRPr="00020ED1" w:rsidRDefault="001C4F83" w:rsidP="001C4F83">
      <w:pPr>
        <w:jc w:val="both"/>
        <w:rPr>
          <w:sz w:val="22"/>
          <w:szCs w:val="22"/>
        </w:rPr>
      </w:pPr>
      <w:r w:rsidRPr="009E02BE">
        <w:rPr>
          <w:sz w:val="22"/>
          <w:szCs w:val="22"/>
        </w:rPr>
        <w:t>Projekt za leto 202</w:t>
      </w:r>
      <w:r w:rsidR="008E5F2B">
        <w:rPr>
          <w:sz w:val="22"/>
          <w:szCs w:val="22"/>
        </w:rPr>
        <w:t>5</w:t>
      </w:r>
      <w:r w:rsidRPr="009E02BE">
        <w:rPr>
          <w:sz w:val="22"/>
          <w:szCs w:val="22"/>
        </w:rPr>
        <w:t xml:space="preserve"> je ena zaključena celota, zato je potrebno oddati končno poročilo najkasneje do </w:t>
      </w:r>
      <w:r w:rsidRPr="00020ED1">
        <w:rPr>
          <w:sz w:val="22"/>
          <w:szCs w:val="22"/>
        </w:rPr>
        <w:t>15. 11. 202</w:t>
      </w:r>
      <w:r w:rsidR="008E5F2B" w:rsidRPr="00020ED1">
        <w:rPr>
          <w:sz w:val="22"/>
          <w:szCs w:val="22"/>
        </w:rPr>
        <w:t>5</w:t>
      </w:r>
      <w:r w:rsidRPr="00020ED1">
        <w:rPr>
          <w:sz w:val="22"/>
          <w:szCs w:val="22"/>
        </w:rPr>
        <w:t>.</w:t>
      </w:r>
    </w:p>
    <w:p w:rsidR="001C4F83" w:rsidRPr="009E02BE" w:rsidRDefault="001C4F83" w:rsidP="001C4F83">
      <w:pPr>
        <w:jc w:val="both"/>
        <w:rPr>
          <w:sz w:val="22"/>
          <w:szCs w:val="22"/>
        </w:rPr>
      </w:pPr>
      <w:r w:rsidRPr="00020ED1">
        <w:rPr>
          <w:sz w:val="22"/>
          <w:szCs w:val="22"/>
        </w:rPr>
        <w:t>Projekt za leto 202</w:t>
      </w:r>
      <w:r w:rsidR="008E5F2B" w:rsidRPr="00020ED1">
        <w:rPr>
          <w:sz w:val="22"/>
          <w:szCs w:val="22"/>
        </w:rPr>
        <w:t>6</w:t>
      </w:r>
      <w:r w:rsidRPr="00020ED1">
        <w:rPr>
          <w:sz w:val="22"/>
          <w:szCs w:val="22"/>
        </w:rPr>
        <w:t xml:space="preserve"> je druga zaključena celota, zato je potrebno oddati končno poročilo najkasneje do 15. 11. 202</w:t>
      </w:r>
      <w:r w:rsidR="008E5F2B" w:rsidRPr="00020ED1">
        <w:rPr>
          <w:sz w:val="22"/>
          <w:szCs w:val="22"/>
        </w:rPr>
        <w:t>6</w:t>
      </w:r>
      <w:r w:rsidRPr="00020ED1">
        <w:rPr>
          <w:sz w:val="22"/>
          <w:szCs w:val="22"/>
        </w:rPr>
        <w:t>.</w:t>
      </w:r>
    </w:p>
    <w:p w:rsidR="001C4F83" w:rsidRPr="009E02BE" w:rsidRDefault="001C4F83" w:rsidP="00740DA7">
      <w:pPr>
        <w:autoSpaceDE w:val="0"/>
        <w:autoSpaceDN w:val="0"/>
        <w:adjustRightInd w:val="0"/>
        <w:spacing w:line="276" w:lineRule="auto"/>
        <w:jc w:val="both"/>
        <w:rPr>
          <w:sz w:val="22"/>
          <w:szCs w:val="22"/>
        </w:rPr>
      </w:pPr>
    </w:p>
    <w:p w:rsidR="00740DA7" w:rsidRPr="009E02BE" w:rsidRDefault="00740DA7" w:rsidP="00740DA7">
      <w:pPr>
        <w:autoSpaceDE w:val="0"/>
        <w:autoSpaceDN w:val="0"/>
        <w:adjustRightInd w:val="0"/>
        <w:spacing w:line="276" w:lineRule="auto"/>
        <w:jc w:val="both"/>
        <w:rPr>
          <w:sz w:val="22"/>
          <w:szCs w:val="22"/>
        </w:rPr>
      </w:pPr>
      <w:r w:rsidRPr="009E02BE">
        <w:rPr>
          <w:sz w:val="22"/>
          <w:szCs w:val="22"/>
        </w:rPr>
        <w:t>Če do omenjenega roka poročilo ni predloženo, se šteje, da prijavljeni projekti niso bili izvedeni, zato se odobrena sredstva ne nakažejo. Rok za oddajo delnega ali zaključnega poročila se lahko spremeni samo na podlagi prehodnega soglasja naročnika ob pisno utemeljenem razlogu izvajalca.</w:t>
      </w:r>
    </w:p>
    <w:p w:rsidR="00740DA7" w:rsidRPr="009E02BE" w:rsidRDefault="00740DA7" w:rsidP="00740DA7">
      <w:pPr>
        <w:autoSpaceDE w:val="0"/>
        <w:autoSpaceDN w:val="0"/>
        <w:adjustRightInd w:val="0"/>
        <w:spacing w:line="276" w:lineRule="auto"/>
        <w:jc w:val="both"/>
        <w:rPr>
          <w:sz w:val="22"/>
          <w:szCs w:val="22"/>
        </w:rPr>
      </w:pPr>
    </w:p>
    <w:p w:rsidR="001C4F83" w:rsidRPr="009E02BE" w:rsidRDefault="001C4F83" w:rsidP="001C4F83">
      <w:pPr>
        <w:autoSpaceDE w:val="0"/>
        <w:autoSpaceDN w:val="0"/>
        <w:adjustRightInd w:val="0"/>
        <w:jc w:val="both"/>
        <w:rPr>
          <w:sz w:val="22"/>
          <w:szCs w:val="22"/>
        </w:rPr>
      </w:pPr>
      <w:r w:rsidRPr="009E02BE">
        <w:rPr>
          <w:sz w:val="22"/>
          <w:szCs w:val="22"/>
        </w:rPr>
        <w:t xml:space="preserve">V primeru, da izvajalec izvaja program oziroma projekte po tem datumu, je dolžan v poročilu to </w:t>
      </w:r>
      <w:r w:rsidR="0004139A" w:rsidRPr="009E02BE">
        <w:rPr>
          <w:sz w:val="22"/>
          <w:szCs w:val="22"/>
        </w:rPr>
        <w:t>navesti in predložiti dokazila o nameravani izvedbi</w:t>
      </w:r>
      <w:r w:rsidRPr="009E02BE">
        <w:rPr>
          <w:sz w:val="22"/>
          <w:szCs w:val="22"/>
        </w:rPr>
        <w:t xml:space="preserve">, to pa so: plakati, vabila, programski listi, ipd. </w:t>
      </w:r>
      <w:r w:rsidR="0004139A" w:rsidRPr="009E02BE">
        <w:rPr>
          <w:sz w:val="22"/>
          <w:szCs w:val="22"/>
        </w:rPr>
        <w:t xml:space="preserve">Rok za poročanje in predložitev dokazil se podaljša do </w:t>
      </w:r>
      <w:r w:rsidRPr="009E02BE">
        <w:rPr>
          <w:sz w:val="22"/>
          <w:szCs w:val="22"/>
        </w:rPr>
        <w:t>15. 1. 202</w:t>
      </w:r>
      <w:r w:rsidR="00CC1E7D">
        <w:rPr>
          <w:sz w:val="22"/>
          <w:szCs w:val="22"/>
        </w:rPr>
        <w:t>6</w:t>
      </w:r>
      <w:r w:rsidRPr="009E02BE">
        <w:rPr>
          <w:sz w:val="22"/>
          <w:szCs w:val="22"/>
        </w:rPr>
        <w:t xml:space="preserve"> oziroma do 15. 1. 202</w:t>
      </w:r>
      <w:r w:rsidR="00CC1E7D">
        <w:rPr>
          <w:sz w:val="22"/>
          <w:szCs w:val="22"/>
        </w:rPr>
        <w:t>7</w:t>
      </w:r>
      <w:r w:rsidRPr="009E02BE">
        <w:rPr>
          <w:sz w:val="22"/>
          <w:szCs w:val="22"/>
        </w:rPr>
        <w:t xml:space="preserve">. </w:t>
      </w:r>
    </w:p>
    <w:p w:rsidR="00740DA7" w:rsidRPr="009E02BE" w:rsidRDefault="00740DA7" w:rsidP="00740DA7">
      <w:pPr>
        <w:autoSpaceDE w:val="0"/>
        <w:autoSpaceDN w:val="0"/>
        <w:adjustRightInd w:val="0"/>
        <w:spacing w:line="276" w:lineRule="auto"/>
        <w:jc w:val="both"/>
        <w:rPr>
          <w:sz w:val="22"/>
          <w:szCs w:val="22"/>
        </w:rPr>
      </w:pPr>
      <w:r w:rsidRPr="009E02BE">
        <w:rPr>
          <w:sz w:val="22"/>
          <w:szCs w:val="22"/>
        </w:rPr>
        <w:t>Če naročnik ugotovi, da je potrebno poročilo izvajalca dopolniti oziroma spremeniti, določi izvajalcu primeren rok, v katerem mora izvajalec predložiti dopolnjeno oziroma spremenjeno poročilo.</w:t>
      </w:r>
    </w:p>
    <w:p w:rsidR="00740DA7" w:rsidRPr="009E02BE" w:rsidRDefault="00740DA7" w:rsidP="00740DA7">
      <w:pPr>
        <w:autoSpaceDE w:val="0"/>
        <w:autoSpaceDN w:val="0"/>
        <w:adjustRightInd w:val="0"/>
        <w:spacing w:line="276" w:lineRule="auto"/>
        <w:jc w:val="both"/>
        <w:rPr>
          <w:sz w:val="22"/>
          <w:szCs w:val="22"/>
        </w:rPr>
      </w:pPr>
    </w:p>
    <w:p w:rsidR="00740DA7" w:rsidRPr="009E02BE" w:rsidRDefault="00740DA7" w:rsidP="00740DA7">
      <w:pPr>
        <w:autoSpaceDE w:val="0"/>
        <w:autoSpaceDN w:val="0"/>
        <w:adjustRightInd w:val="0"/>
        <w:spacing w:line="276" w:lineRule="auto"/>
        <w:jc w:val="both"/>
        <w:rPr>
          <w:sz w:val="22"/>
          <w:szCs w:val="22"/>
        </w:rPr>
      </w:pPr>
      <w:r w:rsidRPr="009E02BE">
        <w:rPr>
          <w:sz w:val="22"/>
          <w:szCs w:val="22"/>
        </w:rPr>
        <w:t>Če izvajalec ne predloži dopolnjenega oziroma spremenjenega poročila v zahtevanem roku oziroma le-to še vedno ni ustrezno, sofinancer lahko odstopi od pogodbe. V tem primeru je izvajalec dolžan povrniti sofinancerju vsa prejeta sredstva, skupaj z zakonitimi zamudnimi obrestmi od dneva izplačila sredstev do dneva vračila.</w:t>
      </w:r>
    </w:p>
    <w:p w:rsidR="00740DA7" w:rsidRPr="009E02BE" w:rsidRDefault="00740DA7" w:rsidP="004E13A1">
      <w:pPr>
        <w:pStyle w:val="Telobesedila-zamik"/>
        <w:ind w:firstLine="0"/>
        <w:rPr>
          <w:rFonts w:ascii="Times New Roman" w:hAnsi="Times New Roman"/>
          <w:sz w:val="22"/>
          <w:szCs w:val="22"/>
        </w:rPr>
      </w:pPr>
    </w:p>
    <w:p w:rsidR="004E13A1" w:rsidRPr="009E02BE" w:rsidRDefault="004E13A1" w:rsidP="004E13A1">
      <w:pPr>
        <w:jc w:val="center"/>
        <w:rPr>
          <w:b/>
          <w:sz w:val="22"/>
          <w:szCs w:val="22"/>
        </w:rPr>
      </w:pPr>
      <w:r w:rsidRPr="009E02BE">
        <w:rPr>
          <w:b/>
          <w:sz w:val="22"/>
          <w:szCs w:val="22"/>
        </w:rPr>
        <w:t>7. člen</w:t>
      </w:r>
    </w:p>
    <w:p w:rsidR="004E13A1" w:rsidRPr="009E02BE" w:rsidRDefault="004E13A1" w:rsidP="004E13A1">
      <w:pPr>
        <w:pStyle w:val="Telobesedila"/>
        <w:jc w:val="center"/>
        <w:rPr>
          <w:rFonts w:ascii="Times New Roman" w:hAnsi="Times New Roman"/>
          <w:b/>
          <w:sz w:val="22"/>
          <w:szCs w:val="22"/>
        </w:rPr>
      </w:pPr>
      <w:r w:rsidRPr="009E02BE">
        <w:rPr>
          <w:rFonts w:ascii="Times New Roman" w:hAnsi="Times New Roman"/>
          <w:b/>
          <w:sz w:val="22"/>
          <w:szCs w:val="22"/>
        </w:rPr>
        <w:t>PREPOVED NENAMENSKE RABE SREDSTEV</w:t>
      </w:r>
    </w:p>
    <w:p w:rsidR="0004139A" w:rsidRPr="009E02BE" w:rsidRDefault="0004139A" w:rsidP="0004139A">
      <w:pPr>
        <w:pStyle w:val="Telobesedila"/>
        <w:spacing w:line="276" w:lineRule="auto"/>
        <w:rPr>
          <w:rFonts w:ascii="Times New Roman" w:hAnsi="Times New Roman"/>
          <w:sz w:val="22"/>
          <w:szCs w:val="22"/>
        </w:rPr>
      </w:pPr>
      <w:r w:rsidRPr="009E02BE">
        <w:rPr>
          <w:rFonts w:ascii="Times New Roman" w:hAnsi="Times New Roman"/>
          <w:sz w:val="22"/>
          <w:szCs w:val="22"/>
        </w:rPr>
        <w:t>Sredstva, ki jih prejme izvajalec po tej pogodbi, so strogo namenska in jih sme izvajalec uporabiti izključno za izvajanje programa ali projekta, določenega v 2. členu te pogodbe.</w:t>
      </w:r>
    </w:p>
    <w:p w:rsidR="00F07DAC" w:rsidRDefault="00F07DAC" w:rsidP="0004139A">
      <w:pPr>
        <w:spacing w:line="276" w:lineRule="auto"/>
        <w:jc w:val="both"/>
        <w:rPr>
          <w:sz w:val="22"/>
          <w:szCs w:val="22"/>
        </w:rPr>
      </w:pPr>
    </w:p>
    <w:p w:rsidR="0004139A" w:rsidRPr="009E02BE" w:rsidRDefault="0004139A" w:rsidP="0004139A">
      <w:pPr>
        <w:spacing w:line="276" w:lineRule="auto"/>
        <w:jc w:val="both"/>
        <w:rPr>
          <w:sz w:val="22"/>
          <w:szCs w:val="22"/>
        </w:rPr>
      </w:pPr>
      <w:r w:rsidRPr="009E02BE">
        <w:rPr>
          <w:sz w:val="22"/>
          <w:szCs w:val="22"/>
        </w:rPr>
        <w:t xml:space="preserve">V primeru, da izvajalec sredstev ne bo porabil v skladu s to pogodbo oz. odobrenim projektom, je dolžan </w:t>
      </w:r>
      <w:r w:rsidR="009C544A" w:rsidRPr="009E02BE">
        <w:rPr>
          <w:sz w:val="22"/>
          <w:szCs w:val="22"/>
        </w:rPr>
        <w:t>naročniku</w:t>
      </w:r>
      <w:r w:rsidRPr="009E02BE">
        <w:rPr>
          <w:sz w:val="22"/>
          <w:szCs w:val="22"/>
        </w:rPr>
        <w:t xml:space="preserve"> v roku 30 dni od zahteve za vračilo danih sredstev, le-ta vrniti skupaj z zakonitimi zamudnimi obrestmi od dneva izplačila sredstev do dneva vračila.</w:t>
      </w:r>
    </w:p>
    <w:p w:rsidR="0004139A" w:rsidRPr="009E02BE" w:rsidRDefault="0004139A" w:rsidP="0004139A">
      <w:pPr>
        <w:spacing w:line="276" w:lineRule="auto"/>
        <w:jc w:val="both"/>
        <w:rPr>
          <w:sz w:val="22"/>
          <w:szCs w:val="22"/>
        </w:rPr>
      </w:pPr>
    </w:p>
    <w:p w:rsidR="0004139A" w:rsidRPr="009E02BE" w:rsidRDefault="0004139A" w:rsidP="0004139A">
      <w:pPr>
        <w:spacing w:line="276" w:lineRule="auto"/>
        <w:jc w:val="both"/>
        <w:rPr>
          <w:sz w:val="22"/>
          <w:szCs w:val="22"/>
        </w:rPr>
      </w:pPr>
      <w:r w:rsidRPr="009E02BE">
        <w:rPr>
          <w:sz w:val="22"/>
          <w:szCs w:val="22"/>
        </w:rPr>
        <w:t>Za namensko uporabo sredstev je odgovoren izvajalec projekta oziroma njegova odgovorna oseba.</w:t>
      </w:r>
    </w:p>
    <w:p w:rsidR="004E13A1" w:rsidRPr="009E02BE" w:rsidRDefault="004E13A1" w:rsidP="004E13A1">
      <w:pPr>
        <w:rPr>
          <w:sz w:val="22"/>
          <w:szCs w:val="22"/>
        </w:rPr>
      </w:pPr>
    </w:p>
    <w:p w:rsidR="004E13A1" w:rsidRPr="009E02BE" w:rsidRDefault="004E13A1" w:rsidP="004E13A1">
      <w:pPr>
        <w:jc w:val="center"/>
        <w:rPr>
          <w:b/>
          <w:sz w:val="22"/>
          <w:szCs w:val="22"/>
        </w:rPr>
      </w:pPr>
      <w:r w:rsidRPr="009E02BE">
        <w:rPr>
          <w:b/>
          <w:sz w:val="22"/>
          <w:szCs w:val="22"/>
        </w:rPr>
        <w:t>8. člen</w:t>
      </w:r>
    </w:p>
    <w:p w:rsidR="004E13A1" w:rsidRPr="009E02BE" w:rsidRDefault="004E13A1" w:rsidP="004E13A1">
      <w:pPr>
        <w:pStyle w:val="Telobesedila"/>
        <w:jc w:val="center"/>
        <w:rPr>
          <w:rFonts w:ascii="Times New Roman" w:hAnsi="Times New Roman"/>
          <w:b/>
          <w:sz w:val="22"/>
          <w:szCs w:val="22"/>
        </w:rPr>
      </w:pPr>
      <w:r w:rsidRPr="009E02BE">
        <w:rPr>
          <w:rFonts w:ascii="Times New Roman" w:hAnsi="Times New Roman"/>
          <w:b/>
          <w:sz w:val="22"/>
          <w:szCs w:val="22"/>
        </w:rPr>
        <w:t xml:space="preserve">NADZOR NAD IZVAJANJEM </w:t>
      </w:r>
    </w:p>
    <w:p w:rsidR="00511069" w:rsidRPr="00343C2F" w:rsidRDefault="004E13A1" w:rsidP="00511069">
      <w:pPr>
        <w:tabs>
          <w:tab w:val="left" w:pos="6521"/>
        </w:tabs>
        <w:jc w:val="both"/>
        <w:rPr>
          <w:sz w:val="22"/>
          <w:szCs w:val="22"/>
        </w:rPr>
      </w:pPr>
      <w:r w:rsidRPr="009E02BE">
        <w:rPr>
          <w:sz w:val="22"/>
          <w:szCs w:val="22"/>
        </w:rPr>
        <w:t>Nadzor nad izvajanjem predmeta te pogodbe in namensko porabo proračunskih sredstev izvaja Oddelek za družbene dejavnosti naročnika</w:t>
      </w:r>
      <w:r w:rsidR="00511069" w:rsidRPr="00511069">
        <w:rPr>
          <w:sz w:val="22"/>
          <w:szCs w:val="22"/>
        </w:rPr>
        <w:t xml:space="preserve"> </w:t>
      </w:r>
      <w:r w:rsidR="00511069" w:rsidRPr="00343C2F">
        <w:rPr>
          <w:sz w:val="22"/>
          <w:szCs w:val="22"/>
        </w:rPr>
        <w:t xml:space="preserve">V ta namen lahko pooblaščena oseba občine od izvajalca kadarkoli </w:t>
      </w:r>
      <w:r w:rsidR="00511069" w:rsidRPr="00343C2F">
        <w:rPr>
          <w:sz w:val="22"/>
          <w:szCs w:val="22"/>
        </w:rPr>
        <w:lastRenderedPageBreak/>
        <w:t>zahteva pisna poročila in dokazila o porabi sredstev</w:t>
      </w:r>
      <w:r w:rsidR="00511069">
        <w:rPr>
          <w:sz w:val="22"/>
          <w:szCs w:val="22"/>
        </w:rPr>
        <w:t xml:space="preserve">, pregleda dokumentacijo izvajalca </w:t>
      </w:r>
      <w:r w:rsidR="00511069" w:rsidRPr="00773091">
        <w:rPr>
          <w:sz w:val="22"/>
          <w:szCs w:val="22"/>
        </w:rPr>
        <w:t xml:space="preserve">ugotavlja skladnost izvedenega predmeta pogodbe s to pogodbo, ugotavlja smotrnost porabe sredstev za doseganje </w:t>
      </w:r>
      <w:r w:rsidR="00511069">
        <w:rPr>
          <w:sz w:val="22"/>
          <w:szCs w:val="22"/>
        </w:rPr>
        <w:t>namena in ciljev po tej pogodbi</w:t>
      </w:r>
      <w:r w:rsidR="00511069" w:rsidRPr="00343C2F">
        <w:rPr>
          <w:sz w:val="22"/>
          <w:szCs w:val="22"/>
        </w:rPr>
        <w:t xml:space="preserve"> </w:t>
      </w:r>
      <w:r w:rsidR="00511069">
        <w:rPr>
          <w:sz w:val="22"/>
          <w:szCs w:val="22"/>
        </w:rPr>
        <w:t xml:space="preserve">ter </w:t>
      </w:r>
      <w:r w:rsidR="00511069" w:rsidRPr="00343C2F">
        <w:rPr>
          <w:sz w:val="22"/>
          <w:szCs w:val="22"/>
        </w:rPr>
        <w:t>kadarkoli opravi napovedan ali nenapovedan ogled izvajanja programa, določenega v 2. členu te pogodbe.</w:t>
      </w:r>
    </w:p>
    <w:p w:rsidR="004E13A1" w:rsidRPr="009E02BE" w:rsidRDefault="004E13A1" w:rsidP="00511069">
      <w:pPr>
        <w:jc w:val="both"/>
        <w:rPr>
          <w:sz w:val="22"/>
          <w:szCs w:val="22"/>
        </w:rPr>
      </w:pPr>
    </w:p>
    <w:p w:rsidR="004E13A1" w:rsidRPr="009E02BE" w:rsidRDefault="004E13A1" w:rsidP="004E13A1">
      <w:pPr>
        <w:jc w:val="center"/>
        <w:rPr>
          <w:b/>
          <w:sz w:val="22"/>
          <w:szCs w:val="22"/>
        </w:rPr>
      </w:pPr>
      <w:r w:rsidRPr="009E02BE">
        <w:rPr>
          <w:b/>
          <w:sz w:val="22"/>
          <w:szCs w:val="22"/>
        </w:rPr>
        <w:t>9. člen</w:t>
      </w:r>
    </w:p>
    <w:p w:rsidR="004E13A1" w:rsidRPr="009E02BE" w:rsidRDefault="004E13A1" w:rsidP="004E13A1">
      <w:pPr>
        <w:jc w:val="center"/>
        <w:rPr>
          <w:b/>
          <w:sz w:val="22"/>
          <w:szCs w:val="22"/>
        </w:rPr>
      </w:pPr>
      <w:r w:rsidRPr="009E02BE">
        <w:rPr>
          <w:b/>
          <w:sz w:val="22"/>
          <w:szCs w:val="22"/>
        </w:rPr>
        <w:t>RAZVEZA OZIROMA RAZVELJAVITEV</w:t>
      </w:r>
    </w:p>
    <w:p w:rsidR="004E13A1" w:rsidRPr="009E02BE" w:rsidRDefault="004E13A1" w:rsidP="004E13A1">
      <w:pPr>
        <w:ind w:firstLine="709"/>
        <w:jc w:val="both"/>
        <w:rPr>
          <w:i/>
          <w:sz w:val="22"/>
          <w:szCs w:val="22"/>
        </w:rPr>
      </w:pPr>
    </w:p>
    <w:p w:rsidR="004E13A1" w:rsidRPr="009E02BE" w:rsidRDefault="004E13A1" w:rsidP="004E13A1">
      <w:pPr>
        <w:autoSpaceDE w:val="0"/>
        <w:autoSpaceDN w:val="0"/>
        <w:adjustRightInd w:val="0"/>
        <w:jc w:val="both"/>
        <w:rPr>
          <w:sz w:val="22"/>
          <w:szCs w:val="22"/>
        </w:rPr>
      </w:pPr>
      <w:r w:rsidRPr="009E02BE">
        <w:rPr>
          <w:sz w:val="22"/>
          <w:szCs w:val="22"/>
        </w:rPr>
        <w:t>Če se ugotovi, da izvajalec kakorkoli krši določila te pogodbe (kot npr. zaviranje izvajanja dogovorjenih ukrepov za nadzor, kršitev namena dodelitve sredstev, kršitev dolžnosti obveščanja ipd.) ali ne ravna po predloženem programu ali zaradi nerealiziranega programa oziroma zaradi kakršnegakoli drugega razloga sredstev ne porabi, naročnik opozori izvajalca na kršitve ter v primernem roku zahteva njihovo odpravo.</w:t>
      </w:r>
    </w:p>
    <w:p w:rsidR="004E13A1" w:rsidRPr="009E02BE" w:rsidRDefault="004E13A1" w:rsidP="004E13A1">
      <w:pPr>
        <w:pStyle w:val="Telobesedila-zamik"/>
        <w:ind w:firstLine="0"/>
        <w:rPr>
          <w:rFonts w:ascii="Times New Roman" w:hAnsi="Times New Roman"/>
          <w:sz w:val="22"/>
          <w:szCs w:val="22"/>
        </w:rPr>
      </w:pPr>
    </w:p>
    <w:p w:rsidR="004E13A1" w:rsidRPr="009E02BE" w:rsidRDefault="004E13A1" w:rsidP="004E13A1">
      <w:pPr>
        <w:autoSpaceDE w:val="0"/>
        <w:autoSpaceDN w:val="0"/>
        <w:adjustRightInd w:val="0"/>
        <w:jc w:val="both"/>
        <w:rPr>
          <w:sz w:val="22"/>
          <w:szCs w:val="22"/>
        </w:rPr>
      </w:pPr>
      <w:r w:rsidRPr="009E02BE">
        <w:rPr>
          <w:sz w:val="22"/>
          <w:szCs w:val="22"/>
        </w:rPr>
        <w:t>Če izvajalec kljub poprejšnjemu opozorilu še vedno krši določila te pogodbe, lahko naročnik pogodbo razveže, pri čemer mora izvajalec morebitna že nakazana sredstva po tej pogodbi naročniku vrniti v roku 30 dni od dne prejema zahtevka naročnika, skupaj s pripadajočimi zakonitimi zamudnimi obrestmi, ki tečejo od dne prejema do dne vračila.</w:t>
      </w:r>
    </w:p>
    <w:p w:rsidR="004E13A1" w:rsidRPr="009E02BE" w:rsidRDefault="004E13A1" w:rsidP="004E13A1">
      <w:pPr>
        <w:jc w:val="both"/>
        <w:rPr>
          <w:sz w:val="22"/>
          <w:szCs w:val="22"/>
        </w:rPr>
      </w:pPr>
    </w:p>
    <w:p w:rsidR="004E13A1" w:rsidRPr="009E02BE" w:rsidRDefault="004E13A1" w:rsidP="004E13A1">
      <w:pPr>
        <w:autoSpaceDE w:val="0"/>
        <w:autoSpaceDN w:val="0"/>
        <w:adjustRightInd w:val="0"/>
        <w:jc w:val="both"/>
        <w:rPr>
          <w:sz w:val="22"/>
          <w:szCs w:val="22"/>
        </w:rPr>
      </w:pPr>
      <w:r w:rsidRPr="009E02BE">
        <w:rPr>
          <w:sz w:val="22"/>
          <w:szCs w:val="22"/>
        </w:rPr>
        <w:t>Naročnik lahko to pogodbo razveže tudi v primeru, da se ugotovi, da so bila izvajalcu dodeljena sredstva na podlagi izvajalčevih lažnih ali nepopolnih dokazil. V tem primeru mora izvajalec morebitna že nakazana sredstva po tej pogodbi naročniku vrniti v roku 30 dni od dne prejema zahtevka naročnika, skupaj s pripadajočimi zakonitimi zamudnimi obrestmi, ki tečejo od dne prejema do dne vračila.</w:t>
      </w:r>
    </w:p>
    <w:p w:rsidR="004E13A1" w:rsidRPr="009E02BE" w:rsidRDefault="004E13A1" w:rsidP="004E13A1">
      <w:pPr>
        <w:autoSpaceDE w:val="0"/>
        <w:autoSpaceDN w:val="0"/>
        <w:adjustRightInd w:val="0"/>
        <w:jc w:val="both"/>
        <w:rPr>
          <w:sz w:val="22"/>
          <w:szCs w:val="22"/>
        </w:rPr>
      </w:pPr>
    </w:p>
    <w:p w:rsidR="004E13A1" w:rsidRPr="009E02BE" w:rsidRDefault="004E13A1" w:rsidP="004E13A1">
      <w:pPr>
        <w:autoSpaceDE w:val="0"/>
        <w:autoSpaceDN w:val="0"/>
        <w:adjustRightInd w:val="0"/>
        <w:jc w:val="both"/>
        <w:rPr>
          <w:sz w:val="22"/>
          <w:szCs w:val="22"/>
        </w:rPr>
      </w:pPr>
      <w:r w:rsidRPr="009E02BE">
        <w:rPr>
          <w:sz w:val="22"/>
          <w:szCs w:val="22"/>
        </w:rPr>
        <w:t>Izvajalec, ki nenamensko koristi pogodbena sredstva ali drugače grobo krši pogodbena določila, ne more kandidirati za sredstva na naslednjem tovrstnem javnem razpisu.</w:t>
      </w:r>
    </w:p>
    <w:p w:rsidR="004E13A1" w:rsidRPr="009E02BE" w:rsidRDefault="004E13A1" w:rsidP="004E13A1">
      <w:pPr>
        <w:autoSpaceDE w:val="0"/>
        <w:autoSpaceDN w:val="0"/>
        <w:adjustRightInd w:val="0"/>
        <w:rPr>
          <w:sz w:val="22"/>
          <w:szCs w:val="22"/>
        </w:rPr>
      </w:pPr>
    </w:p>
    <w:p w:rsidR="004E13A1" w:rsidRPr="009E02BE" w:rsidRDefault="004E13A1" w:rsidP="004E13A1">
      <w:pPr>
        <w:jc w:val="both"/>
        <w:rPr>
          <w:sz w:val="22"/>
          <w:szCs w:val="22"/>
        </w:rPr>
      </w:pPr>
      <w:r w:rsidRPr="009E02BE">
        <w:rPr>
          <w:sz w:val="22"/>
          <w:szCs w:val="22"/>
        </w:rPr>
        <w:t>Vsaka pogodbena stranka ima pravico do razveze oziroma razveljavitve te pogodbe tudi v skladu z določili veljavnega Obligacijskega zakonika.</w:t>
      </w:r>
    </w:p>
    <w:p w:rsidR="004E13A1" w:rsidRPr="009E02BE" w:rsidRDefault="004E13A1" w:rsidP="004E13A1">
      <w:pPr>
        <w:ind w:firstLine="709"/>
        <w:jc w:val="both"/>
        <w:rPr>
          <w:sz w:val="22"/>
          <w:szCs w:val="22"/>
        </w:rPr>
      </w:pPr>
    </w:p>
    <w:p w:rsidR="004E13A1" w:rsidRPr="009E02BE" w:rsidRDefault="004E13A1" w:rsidP="004E13A1">
      <w:pPr>
        <w:autoSpaceDE w:val="0"/>
        <w:autoSpaceDN w:val="0"/>
        <w:adjustRightInd w:val="0"/>
        <w:jc w:val="center"/>
        <w:rPr>
          <w:b/>
          <w:sz w:val="22"/>
          <w:szCs w:val="22"/>
        </w:rPr>
      </w:pPr>
      <w:r w:rsidRPr="009E02BE">
        <w:rPr>
          <w:b/>
          <w:sz w:val="22"/>
          <w:szCs w:val="22"/>
        </w:rPr>
        <w:t>10. člen</w:t>
      </w:r>
    </w:p>
    <w:p w:rsidR="004E13A1" w:rsidRPr="009E02BE" w:rsidRDefault="004E13A1" w:rsidP="004E13A1">
      <w:pPr>
        <w:autoSpaceDE w:val="0"/>
        <w:autoSpaceDN w:val="0"/>
        <w:adjustRightInd w:val="0"/>
        <w:jc w:val="center"/>
        <w:rPr>
          <w:b/>
          <w:sz w:val="22"/>
          <w:szCs w:val="22"/>
        </w:rPr>
      </w:pPr>
      <w:r w:rsidRPr="009E02BE">
        <w:rPr>
          <w:b/>
          <w:sz w:val="22"/>
          <w:szCs w:val="22"/>
        </w:rPr>
        <w:t>DOLŽNOST OBVEŠČANJA</w:t>
      </w:r>
    </w:p>
    <w:p w:rsidR="004E13A1" w:rsidRPr="009E02BE" w:rsidRDefault="004E13A1" w:rsidP="004E13A1">
      <w:pPr>
        <w:autoSpaceDE w:val="0"/>
        <w:autoSpaceDN w:val="0"/>
        <w:adjustRightInd w:val="0"/>
        <w:jc w:val="both"/>
        <w:rPr>
          <w:sz w:val="22"/>
          <w:szCs w:val="22"/>
        </w:rPr>
      </w:pPr>
      <w:r w:rsidRPr="009E02BE">
        <w:rPr>
          <w:sz w:val="22"/>
          <w:szCs w:val="22"/>
        </w:rPr>
        <w:t>Pogodbeni stranki se morata medsebojno pravilno in popolno obveščati o razlogih, ki so kakorkoli pomembni za izvajanje te pogodbe, takoj ko je to mogoče.</w:t>
      </w:r>
    </w:p>
    <w:p w:rsidR="00E62641" w:rsidRPr="009E02BE" w:rsidRDefault="00E62641" w:rsidP="004E13A1">
      <w:pPr>
        <w:autoSpaceDE w:val="0"/>
        <w:autoSpaceDN w:val="0"/>
        <w:adjustRightInd w:val="0"/>
        <w:jc w:val="both"/>
        <w:rPr>
          <w:sz w:val="22"/>
          <w:szCs w:val="22"/>
        </w:rPr>
      </w:pPr>
    </w:p>
    <w:p w:rsidR="004E13A1" w:rsidRPr="009E02BE" w:rsidRDefault="004E13A1" w:rsidP="004E13A1">
      <w:pPr>
        <w:jc w:val="center"/>
        <w:rPr>
          <w:b/>
          <w:sz w:val="22"/>
          <w:szCs w:val="22"/>
        </w:rPr>
      </w:pPr>
      <w:r w:rsidRPr="009E02BE">
        <w:rPr>
          <w:b/>
          <w:sz w:val="22"/>
          <w:szCs w:val="22"/>
        </w:rPr>
        <w:t>11. člen</w:t>
      </w:r>
    </w:p>
    <w:p w:rsidR="001A1A16" w:rsidRPr="009E02BE" w:rsidRDefault="001A1A16" w:rsidP="001A1A16">
      <w:pPr>
        <w:jc w:val="center"/>
        <w:rPr>
          <w:b/>
          <w:color w:val="000000"/>
          <w:sz w:val="22"/>
          <w:szCs w:val="22"/>
        </w:rPr>
      </w:pPr>
      <w:r w:rsidRPr="009E02BE">
        <w:rPr>
          <w:b/>
          <w:color w:val="000000"/>
          <w:sz w:val="22"/>
          <w:szCs w:val="22"/>
        </w:rPr>
        <w:t>PROTIKORUPCIJSKA KLAVZULA</w:t>
      </w:r>
    </w:p>
    <w:p w:rsidR="001A1A16" w:rsidRPr="009E02BE" w:rsidRDefault="001A1A16" w:rsidP="001A1A16">
      <w:pPr>
        <w:jc w:val="both"/>
        <w:rPr>
          <w:color w:val="000000"/>
          <w:sz w:val="22"/>
          <w:szCs w:val="22"/>
        </w:rPr>
      </w:pPr>
      <w:r w:rsidRPr="009E02BE">
        <w:rPr>
          <w:color w:val="000000"/>
          <w:sz w:val="22"/>
          <w:szCs w:val="22"/>
        </w:rPr>
        <w:t>Pogodba, pri kateri kdo v imenu in na račun druge pogodbene stranke, predstavniku ali posredniku organa ali organizacije iz javnega sektorja obljubi, ponudi ali da kakšno nedovoljeno korist za:</w:t>
      </w:r>
    </w:p>
    <w:p w:rsidR="001A1A16" w:rsidRPr="009E02BE" w:rsidRDefault="001A1A16" w:rsidP="001A1A16">
      <w:pPr>
        <w:tabs>
          <w:tab w:val="left" w:pos="426"/>
        </w:tabs>
        <w:ind w:firstLine="284"/>
        <w:rPr>
          <w:color w:val="000000"/>
          <w:sz w:val="22"/>
          <w:szCs w:val="22"/>
        </w:rPr>
      </w:pPr>
      <w:r w:rsidRPr="009E02BE">
        <w:rPr>
          <w:color w:val="000000"/>
          <w:sz w:val="22"/>
          <w:szCs w:val="22"/>
        </w:rPr>
        <w:t>1.</w:t>
      </w:r>
      <w:r w:rsidRPr="009E02BE">
        <w:rPr>
          <w:color w:val="000000"/>
          <w:sz w:val="22"/>
          <w:szCs w:val="22"/>
        </w:rPr>
        <w:tab/>
        <w:t>pridobitev posla ali</w:t>
      </w:r>
    </w:p>
    <w:p w:rsidR="001A1A16" w:rsidRPr="009E02BE" w:rsidRDefault="001A1A16" w:rsidP="001A1A16">
      <w:pPr>
        <w:tabs>
          <w:tab w:val="left" w:pos="426"/>
        </w:tabs>
        <w:ind w:firstLine="284"/>
        <w:rPr>
          <w:color w:val="000000"/>
          <w:sz w:val="22"/>
          <w:szCs w:val="22"/>
        </w:rPr>
      </w:pPr>
      <w:r w:rsidRPr="009E02BE">
        <w:rPr>
          <w:color w:val="000000"/>
          <w:sz w:val="22"/>
          <w:szCs w:val="22"/>
        </w:rPr>
        <w:t>2.</w:t>
      </w:r>
      <w:r w:rsidRPr="009E02BE">
        <w:rPr>
          <w:color w:val="000000"/>
          <w:sz w:val="22"/>
          <w:szCs w:val="22"/>
        </w:rPr>
        <w:tab/>
        <w:t>za sklenitev posla pod ugodnejšimi pogoji ali</w:t>
      </w:r>
    </w:p>
    <w:p w:rsidR="001A1A16" w:rsidRPr="009E02BE" w:rsidRDefault="001A1A16" w:rsidP="001A1A16">
      <w:pPr>
        <w:tabs>
          <w:tab w:val="left" w:pos="426"/>
        </w:tabs>
        <w:ind w:firstLine="284"/>
        <w:rPr>
          <w:color w:val="000000"/>
          <w:sz w:val="22"/>
          <w:szCs w:val="22"/>
        </w:rPr>
      </w:pPr>
      <w:r w:rsidRPr="009E02BE">
        <w:rPr>
          <w:color w:val="000000"/>
          <w:sz w:val="22"/>
          <w:szCs w:val="22"/>
        </w:rPr>
        <w:t>3.</w:t>
      </w:r>
      <w:r w:rsidRPr="009E02BE">
        <w:rPr>
          <w:color w:val="000000"/>
          <w:sz w:val="22"/>
          <w:szCs w:val="22"/>
        </w:rPr>
        <w:tab/>
        <w:t>za opustitev dolžnega nadzora nad izvajanjem pogodbenih obveznosti ali</w:t>
      </w:r>
    </w:p>
    <w:p w:rsidR="001A1A16" w:rsidRPr="009E02BE" w:rsidRDefault="001A1A16" w:rsidP="001A1A16">
      <w:pPr>
        <w:tabs>
          <w:tab w:val="left" w:pos="426"/>
        </w:tabs>
        <w:ind w:firstLine="284"/>
        <w:jc w:val="both"/>
        <w:rPr>
          <w:color w:val="000000"/>
          <w:sz w:val="22"/>
          <w:szCs w:val="22"/>
        </w:rPr>
      </w:pPr>
      <w:r w:rsidRPr="009E02BE">
        <w:rPr>
          <w:color w:val="000000"/>
          <w:sz w:val="22"/>
          <w:szCs w:val="22"/>
        </w:rPr>
        <w:t>4.</w:t>
      </w:r>
      <w:r w:rsidRPr="009E02BE">
        <w:rPr>
          <w:color w:val="000000"/>
          <w:sz w:val="22"/>
          <w:szCs w:val="22"/>
        </w:rPr>
        <w:ta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1A1A16" w:rsidRPr="009E02BE" w:rsidRDefault="001A1A16" w:rsidP="001A1A16">
      <w:pPr>
        <w:rPr>
          <w:color w:val="000000"/>
          <w:sz w:val="22"/>
          <w:szCs w:val="22"/>
        </w:rPr>
      </w:pPr>
      <w:r w:rsidRPr="009E02BE">
        <w:rPr>
          <w:color w:val="000000"/>
          <w:sz w:val="22"/>
          <w:szCs w:val="22"/>
        </w:rPr>
        <w:t>je nična.</w:t>
      </w:r>
    </w:p>
    <w:p w:rsidR="00F07DAC" w:rsidRDefault="00F07DAC" w:rsidP="001A1A16">
      <w:pPr>
        <w:jc w:val="center"/>
        <w:rPr>
          <w:b/>
          <w:sz w:val="22"/>
          <w:szCs w:val="22"/>
        </w:rPr>
      </w:pPr>
    </w:p>
    <w:p w:rsidR="001A1A16" w:rsidRPr="009E02BE" w:rsidRDefault="001A1A16" w:rsidP="001A1A16">
      <w:pPr>
        <w:jc w:val="center"/>
        <w:rPr>
          <w:b/>
          <w:sz w:val="22"/>
          <w:szCs w:val="22"/>
        </w:rPr>
      </w:pPr>
      <w:r w:rsidRPr="009E02BE">
        <w:rPr>
          <w:b/>
          <w:sz w:val="22"/>
          <w:szCs w:val="22"/>
        </w:rPr>
        <w:t>12. člen</w:t>
      </w:r>
    </w:p>
    <w:p w:rsidR="001A1A16" w:rsidRPr="009E02BE" w:rsidRDefault="001A1A16" w:rsidP="001A1A16">
      <w:pPr>
        <w:jc w:val="center"/>
        <w:rPr>
          <w:b/>
          <w:sz w:val="22"/>
          <w:szCs w:val="22"/>
        </w:rPr>
      </w:pPr>
      <w:r w:rsidRPr="009E02BE">
        <w:rPr>
          <w:b/>
          <w:sz w:val="22"/>
          <w:szCs w:val="22"/>
        </w:rPr>
        <w:t>ODGOVORNE OSEBE</w:t>
      </w:r>
    </w:p>
    <w:p w:rsidR="001A1A16" w:rsidRPr="009E02BE" w:rsidRDefault="001A1A16" w:rsidP="001A1A16">
      <w:pPr>
        <w:rPr>
          <w:sz w:val="22"/>
          <w:szCs w:val="22"/>
        </w:rPr>
      </w:pPr>
      <w:r w:rsidRPr="009E02BE">
        <w:rPr>
          <w:sz w:val="22"/>
          <w:szCs w:val="22"/>
        </w:rPr>
        <w:t xml:space="preserve">Za uresničevanje obveznosti iz te pogodbe skrbi: </w:t>
      </w:r>
    </w:p>
    <w:p w:rsidR="001A1A16" w:rsidRPr="009E02BE" w:rsidRDefault="001A1A16" w:rsidP="001A1A16">
      <w:pPr>
        <w:rPr>
          <w:sz w:val="22"/>
          <w:szCs w:val="22"/>
        </w:rPr>
      </w:pPr>
      <w:r w:rsidRPr="009E02BE">
        <w:rPr>
          <w:sz w:val="22"/>
          <w:szCs w:val="22"/>
        </w:rPr>
        <w:t xml:space="preserve">- na strani izvajalca: </w:t>
      </w:r>
      <w:r w:rsidR="00A22681" w:rsidRPr="009E02BE">
        <w:rPr>
          <w:noProof/>
          <w:sz w:val="22"/>
          <w:szCs w:val="22"/>
        </w:rPr>
        <w:fldChar w:fldCharType="begin"/>
      </w:r>
      <w:r w:rsidR="00A22681" w:rsidRPr="009E02BE">
        <w:rPr>
          <w:noProof/>
          <w:sz w:val="22"/>
          <w:szCs w:val="22"/>
        </w:rPr>
        <w:instrText xml:space="preserve"> MERGEFIELD Direktorodgovorni_ </w:instrText>
      </w:r>
      <w:r w:rsidR="00A22681" w:rsidRPr="009E02BE">
        <w:rPr>
          <w:noProof/>
          <w:sz w:val="22"/>
          <w:szCs w:val="22"/>
        </w:rPr>
        <w:fldChar w:fldCharType="separate"/>
      </w:r>
      <w:r w:rsidR="002A2B2D">
        <w:rPr>
          <w:noProof/>
          <w:sz w:val="22"/>
          <w:szCs w:val="22"/>
        </w:rPr>
        <w:t>«Direktorodgovorni_»</w:t>
      </w:r>
      <w:r w:rsidR="00A22681" w:rsidRPr="009E02BE">
        <w:rPr>
          <w:noProof/>
          <w:sz w:val="22"/>
          <w:szCs w:val="22"/>
        </w:rPr>
        <w:fldChar w:fldCharType="end"/>
      </w:r>
      <w:r w:rsidRPr="009E02BE">
        <w:rPr>
          <w:noProof/>
          <w:sz w:val="22"/>
          <w:szCs w:val="22"/>
        </w:rPr>
        <w:t xml:space="preserve"> in</w:t>
      </w:r>
    </w:p>
    <w:p w:rsidR="001A1A16" w:rsidRPr="009E02BE" w:rsidRDefault="001A1A16" w:rsidP="001A1A16">
      <w:pPr>
        <w:jc w:val="both"/>
        <w:rPr>
          <w:sz w:val="22"/>
          <w:szCs w:val="22"/>
        </w:rPr>
      </w:pPr>
      <w:r w:rsidRPr="009E02BE">
        <w:rPr>
          <w:sz w:val="22"/>
          <w:szCs w:val="22"/>
        </w:rPr>
        <w:t xml:space="preserve">- na strani naročnika: </w:t>
      </w:r>
      <w:r w:rsidR="002464D5">
        <w:rPr>
          <w:sz w:val="22"/>
          <w:szCs w:val="22"/>
        </w:rPr>
        <w:t>Nina Slana</w:t>
      </w:r>
      <w:r w:rsidRPr="009E02BE">
        <w:rPr>
          <w:sz w:val="22"/>
          <w:szCs w:val="22"/>
        </w:rPr>
        <w:t xml:space="preserve">, </w:t>
      </w:r>
      <w:r w:rsidR="00A84012">
        <w:rPr>
          <w:sz w:val="22"/>
          <w:szCs w:val="22"/>
        </w:rPr>
        <w:t>v</w:t>
      </w:r>
      <w:r w:rsidRPr="009E02BE">
        <w:rPr>
          <w:sz w:val="22"/>
          <w:szCs w:val="22"/>
        </w:rPr>
        <w:t>išja svetovalka za družbene dejavnosti.</w:t>
      </w:r>
    </w:p>
    <w:p w:rsidR="004E13A1" w:rsidRPr="009E02BE" w:rsidRDefault="004E13A1" w:rsidP="004E13A1">
      <w:pPr>
        <w:rPr>
          <w:sz w:val="22"/>
          <w:szCs w:val="22"/>
        </w:rPr>
      </w:pPr>
    </w:p>
    <w:p w:rsidR="0004139A" w:rsidRPr="009E02BE" w:rsidRDefault="0004139A" w:rsidP="0004139A">
      <w:pPr>
        <w:spacing w:line="276" w:lineRule="auto"/>
        <w:jc w:val="both"/>
        <w:rPr>
          <w:sz w:val="22"/>
          <w:szCs w:val="22"/>
        </w:rPr>
      </w:pPr>
      <w:r w:rsidRPr="009E02BE">
        <w:rPr>
          <w:sz w:val="22"/>
          <w:szCs w:val="22"/>
        </w:rPr>
        <w:t>V imenu naročnika ima skrbnik pogodbe pravico:</w:t>
      </w:r>
    </w:p>
    <w:p w:rsidR="0004139A" w:rsidRPr="009E02BE" w:rsidRDefault="0004139A" w:rsidP="0004139A">
      <w:pPr>
        <w:numPr>
          <w:ilvl w:val="0"/>
          <w:numId w:val="20"/>
        </w:numPr>
        <w:spacing w:line="276" w:lineRule="auto"/>
        <w:jc w:val="both"/>
        <w:rPr>
          <w:sz w:val="22"/>
          <w:szCs w:val="22"/>
        </w:rPr>
      </w:pPr>
      <w:r w:rsidRPr="009E02BE">
        <w:rPr>
          <w:sz w:val="22"/>
          <w:szCs w:val="22"/>
        </w:rPr>
        <w:lastRenderedPageBreak/>
        <w:t>izvajati nadzor nad izpolnjevanjem pogodbenih obveznosti,</w:t>
      </w:r>
    </w:p>
    <w:p w:rsidR="0004139A" w:rsidRPr="009E02BE" w:rsidRDefault="0004139A" w:rsidP="0004139A">
      <w:pPr>
        <w:numPr>
          <w:ilvl w:val="0"/>
          <w:numId w:val="20"/>
        </w:numPr>
        <w:spacing w:line="276" w:lineRule="auto"/>
        <w:jc w:val="both"/>
        <w:rPr>
          <w:sz w:val="22"/>
          <w:szCs w:val="22"/>
        </w:rPr>
      </w:pPr>
      <w:r w:rsidRPr="009E02BE">
        <w:rPr>
          <w:sz w:val="22"/>
          <w:szCs w:val="22"/>
        </w:rPr>
        <w:t>izvajati nadzor nad namensko porabo proračunskih sredstev,</w:t>
      </w:r>
    </w:p>
    <w:p w:rsidR="0004139A" w:rsidRPr="009E02BE" w:rsidRDefault="0004139A" w:rsidP="0004139A">
      <w:pPr>
        <w:numPr>
          <w:ilvl w:val="0"/>
          <w:numId w:val="20"/>
        </w:numPr>
        <w:spacing w:line="276" w:lineRule="auto"/>
        <w:jc w:val="both"/>
        <w:rPr>
          <w:sz w:val="22"/>
          <w:szCs w:val="22"/>
        </w:rPr>
      </w:pPr>
      <w:r w:rsidRPr="009E02BE">
        <w:rPr>
          <w:sz w:val="22"/>
          <w:szCs w:val="22"/>
        </w:rPr>
        <w:t>kadarkoli zahtevati vpogled v vsakršno dokumentacijo, povezano z izvajanjem programa oziroma projekta,</w:t>
      </w:r>
    </w:p>
    <w:p w:rsidR="0004139A" w:rsidRPr="009E02BE" w:rsidRDefault="0004139A" w:rsidP="0004139A">
      <w:pPr>
        <w:numPr>
          <w:ilvl w:val="0"/>
          <w:numId w:val="20"/>
        </w:numPr>
        <w:spacing w:line="276" w:lineRule="auto"/>
        <w:jc w:val="both"/>
        <w:rPr>
          <w:sz w:val="22"/>
          <w:szCs w:val="22"/>
        </w:rPr>
      </w:pPr>
      <w:r w:rsidRPr="009E02BE">
        <w:rPr>
          <w:sz w:val="22"/>
          <w:szCs w:val="22"/>
        </w:rPr>
        <w:t>ugotavljati skladnost izvedenega programa oz. projekta s to pogodbo in</w:t>
      </w:r>
    </w:p>
    <w:p w:rsidR="0004139A" w:rsidRPr="009E02BE" w:rsidRDefault="0004139A" w:rsidP="0004139A">
      <w:pPr>
        <w:numPr>
          <w:ilvl w:val="0"/>
          <w:numId w:val="20"/>
        </w:numPr>
        <w:spacing w:line="276" w:lineRule="auto"/>
        <w:jc w:val="both"/>
        <w:rPr>
          <w:sz w:val="22"/>
          <w:szCs w:val="22"/>
        </w:rPr>
      </w:pPr>
      <w:r w:rsidRPr="009E02BE">
        <w:rPr>
          <w:sz w:val="22"/>
          <w:szCs w:val="22"/>
        </w:rPr>
        <w:t>ugotavljati smotrnost uporabe sredstev za doseganje namena in ciljev iz te pogodbe,</w:t>
      </w:r>
    </w:p>
    <w:p w:rsidR="0004139A" w:rsidRPr="009E02BE" w:rsidRDefault="0004139A" w:rsidP="0004139A">
      <w:pPr>
        <w:spacing w:line="276" w:lineRule="auto"/>
        <w:jc w:val="both"/>
        <w:rPr>
          <w:sz w:val="22"/>
          <w:szCs w:val="22"/>
        </w:rPr>
      </w:pPr>
      <w:r w:rsidRPr="009E02BE">
        <w:rPr>
          <w:sz w:val="22"/>
          <w:szCs w:val="22"/>
        </w:rPr>
        <w:t>izvajalec pa mu je dolžan to omogočiti.</w:t>
      </w:r>
    </w:p>
    <w:p w:rsidR="0004139A" w:rsidRPr="009E02BE" w:rsidRDefault="0004139A" w:rsidP="004E13A1">
      <w:pPr>
        <w:rPr>
          <w:sz w:val="22"/>
          <w:szCs w:val="22"/>
        </w:rPr>
      </w:pPr>
    </w:p>
    <w:p w:rsidR="004E13A1" w:rsidRPr="009E02BE" w:rsidRDefault="004E13A1" w:rsidP="004E13A1">
      <w:pPr>
        <w:jc w:val="center"/>
        <w:outlineLvl w:val="0"/>
        <w:rPr>
          <w:b/>
          <w:sz w:val="22"/>
          <w:szCs w:val="22"/>
        </w:rPr>
      </w:pPr>
      <w:r w:rsidRPr="009E02BE">
        <w:rPr>
          <w:b/>
          <w:sz w:val="22"/>
          <w:szCs w:val="22"/>
        </w:rPr>
        <w:t>1</w:t>
      </w:r>
      <w:r w:rsidR="001A1A16" w:rsidRPr="009E02BE">
        <w:rPr>
          <w:b/>
          <w:sz w:val="22"/>
          <w:szCs w:val="22"/>
        </w:rPr>
        <w:t>3</w:t>
      </w:r>
      <w:r w:rsidRPr="009E02BE">
        <w:rPr>
          <w:b/>
          <w:sz w:val="22"/>
          <w:szCs w:val="22"/>
        </w:rPr>
        <w:t>. člen</w:t>
      </w:r>
    </w:p>
    <w:p w:rsidR="004E13A1" w:rsidRPr="009E02BE" w:rsidRDefault="004E13A1" w:rsidP="004E13A1">
      <w:pPr>
        <w:jc w:val="center"/>
        <w:outlineLvl w:val="0"/>
        <w:rPr>
          <w:b/>
          <w:sz w:val="22"/>
          <w:szCs w:val="22"/>
        </w:rPr>
      </w:pPr>
      <w:r w:rsidRPr="009E02BE">
        <w:rPr>
          <w:b/>
          <w:sz w:val="22"/>
          <w:szCs w:val="22"/>
        </w:rPr>
        <w:t>PISNOST POGODBE</w:t>
      </w:r>
    </w:p>
    <w:p w:rsidR="004E13A1" w:rsidRPr="009E02BE" w:rsidRDefault="004E13A1" w:rsidP="004E13A1">
      <w:pPr>
        <w:jc w:val="both"/>
        <w:rPr>
          <w:sz w:val="22"/>
          <w:szCs w:val="22"/>
        </w:rPr>
      </w:pPr>
      <w:r w:rsidRPr="009E02BE">
        <w:rPr>
          <w:sz w:val="22"/>
          <w:szCs w:val="22"/>
        </w:rPr>
        <w:t xml:space="preserve">Pisna oblika je pogoj za veljavnost te pogodbe. Vsi kasnejši dogovori, ki pomenijo dopolnitve ali spremembe te pogodbe, morajo biti v pisni obliki.  </w:t>
      </w:r>
    </w:p>
    <w:p w:rsidR="004E13A1" w:rsidRPr="009E02BE" w:rsidRDefault="004E13A1" w:rsidP="004E13A1">
      <w:pPr>
        <w:rPr>
          <w:b/>
          <w:sz w:val="22"/>
          <w:szCs w:val="22"/>
        </w:rPr>
      </w:pPr>
    </w:p>
    <w:p w:rsidR="004E13A1" w:rsidRPr="009E02BE" w:rsidRDefault="004E13A1" w:rsidP="004E13A1">
      <w:pPr>
        <w:jc w:val="center"/>
        <w:rPr>
          <w:b/>
          <w:sz w:val="22"/>
          <w:szCs w:val="22"/>
        </w:rPr>
      </w:pPr>
      <w:r w:rsidRPr="009E02BE">
        <w:rPr>
          <w:b/>
          <w:sz w:val="22"/>
          <w:szCs w:val="22"/>
        </w:rPr>
        <w:t>1</w:t>
      </w:r>
      <w:r w:rsidR="001A1A16" w:rsidRPr="009E02BE">
        <w:rPr>
          <w:b/>
          <w:sz w:val="22"/>
          <w:szCs w:val="22"/>
        </w:rPr>
        <w:t>4</w:t>
      </w:r>
      <w:r w:rsidRPr="009E02BE">
        <w:rPr>
          <w:b/>
          <w:sz w:val="22"/>
          <w:szCs w:val="22"/>
        </w:rPr>
        <w:t>. člen</w:t>
      </w:r>
    </w:p>
    <w:p w:rsidR="004E13A1" w:rsidRPr="009E02BE" w:rsidRDefault="004E13A1" w:rsidP="004E13A1">
      <w:pPr>
        <w:jc w:val="center"/>
        <w:rPr>
          <w:b/>
          <w:sz w:val="22"/>
          <w:szCs w:val="22"/>
        </w:rPr>
      </w:pPr>
      <w:r w:rsidRPr="009E02BE">
        <w:rPr>
          <w:b/>
          <w:sz w:val="22"/>
          <w:szCs w:val="22"/>
        </w:rPr>
        <w:t>SPORAZUMNO REŠEVANJE SPOROV</w:t>
      </w:r>
    </w:p>
    <w:p w:rsidR="004E13A1" w:rsidRPr="009E02BE" w:rsidRDefault="004E13A1" w:rsidP="004E13A1">
      <w:pPr>
        <w:pStyle w:val="Telobesedila-zamik2"/>
        <w:ind w:firstLine="0"/>
        <w:jc w:val="both"/>
        <w:rPr>
          <w:rFonts w:ascii="Times New Roman" w:hAnsi="Times New Roman"/>
          <w:sz w:val="22"/>
          <w:szCs w:val="22"/>
        </w:rPr>
      </w:pPr>
      <w:r w:rsidRPr="009E02BE">
        <w:rPr>
          <w:rFonts w:ascii="Times New Roman" w:hAnsi="Times New Roman"/>
          <w:sz w:val="22"/>
          <w:szCs w:val="22"/>
        </w:rPr>
        <w:t>Pogodbeni stranki sta soglasni, da bosta morebitne spore reševali sporazumno, v kolikor pa to ne bo mogoče, je za reševanje nujnih sporov pristojno Okrajno sodišče v Škofji Loki oziroma Okrožno sodišče v Kranju.</w:t>
      </w:r>
    </w:p>
    <w:p w:rsidR="004E13A1" w:rsidRPr="009E02BE" w:rsidRDefault="004E13A1" w:rsidP="004E13A1">
      <w:pPr>
        <w:rPr>
          <w:b/>
          <w:sz w:val="22"/>
          <w:szCs w:val="22"/>
        </w:rPr>
      </w:pPr>
    </w:p>
    <w:p w:rsidR="004E13A1" w:rsidRPr="009E02BE" w:rsidRDefault="004E13A1" w:rsidP="004E13A1">
      <w:pPr>
        <w:jc w:val="center"/>
        <w:rPr>
          <w:b/>
          <w:sz w:val="22"/>
          <w:szCs w:val="22"/>
        </w:rPr>
      </w:pPr>
      <w:r w:rsidRPr="009E02BE">
        <w:rPr>
          <w:b/>
          <w:sz w:val="22"/>
          <w:szCs w:val="22"/>
        </w:rPr>
        <w:t>1</w:t>
      </w:r>
      <w:r w:rsidR="001A1A16" w:rsidRPr="009E02BE">
        <w:rPr>
          <w:b/>
          <w:sz w:val="22"/>
          <w:szCs w:val="22"/>
        </w:rPr>
        <w:t>5</w:t>
      </w:r>
      <w:r w:rsidRPr="009E02BE">
        <w:rPr>
          <w:b/>
          <w:sz w:val="22"/>
          <w:szCs w:val="22"/>
        </w:rPr>
        <w:t>. člen</w:t>
      </w:r>
    </w:p>
    <w:p w:rsidR="004E13A1" w:rsidRPr="009E02BE" w:rsidRDefault="004E13A1" w:rsidP="004E13A1">
      <w:pPr>
        <w:jc w:val="center"/>
        <w:rPr>
          <w:b/>
          <w:sz w:val="22"/>
          <w:szCs w:val="22"/>
        </w:rPr>
      </w:pPr>
      <w:r w:rsidRPr="009E02BE">
        <w:rPr>
          <w:b/>
          <w:sz w:val="22"/>
          <w:szCs w:val="22"/>
        </w:rPr>
        <w:t>VELJAVNOST POGODBE</w:t>
      </w:r>
    </w:p>
    <w:p w:rsidR="00221A71" w:rsidRPr="009E02BE" w:rsidRDefault="00221A71" w:rsidP="00221A71">
      <w:pPr>
        <w:jc w:val="both"/>
        <w:rPr>
          <w:sz w:val="22"/>
          <w:szCs w:val="22"/>
        </w:rPr>
      </w:pPr>
      <w:r w:rsidRPr="009E02BE">
        <w:rPr>
          <w:sz w:val="22"/>
          <w:szCs w:val="22"/>
        </w:rPr>
        <w:t xml:space="preserve">Pogodba </w:t>
      </w:r>
      <w:r w:rsidR="0004139A" w:rsidRPr="009E02BE">
        <w:rPr>
          <w:sz w:val="22"/>
          <w:szCs w:val="22"/>
        </w:rPr>
        <w:t xml:space="preserve">začne veljati, </w:t>
      </w:r>
      <w:r w:rsidRPr="009E02BE">
        <w:rPr>
          <w:sz w:val="22"/>
          <w:szCs w:val="22"/>
        </w:rPr>
        <w:t xml:space="preserve">ko jo podpišeta </w:t>
      </w:r>
      <w:r w:rsidR="0004139A" w:rsidRPr="009E02BE">
        <w:rPr>
          <w:sz w:val="22"/>
          <w:szCs w:val="22"/>
        </w:rPr>
        <w:t xml:space="preserve">predstavnika </w:t>
      </w:r>
      <w:r w:rsidRPr="009E02BE">
        <w:rPr>
          <w:sz w:val="22"/>
          <w:szCs w:val="22"/>
        </w:rPr>
        <w:t>obe</w:t>
      </w:r>
      <w:r w:rsidR="0004139A" w:rsidRPr="009E02BE">
        <w:rPr>
          <w:sz w:val="22"/>
          <w:szCs w:val="22"/>
        </w:rPr>
        <w:t>h</w:t>
      </w:r>
      <w:r w:rsidRPr="009E02BE">
        <w:rPr>
          <w:sz w:val="22"/>
          <w:szCs w:val="22"/>
        </w:rPr>
        <w:t xml:space="preserve"> pogodbeni</w:t>
      </w:r>
      <w:r w:rsidR="0004139A" w:rsidRPr="009E02BE">
        <w:rPr>
          <w:sz w:val="22"/>
          <w:szCs w:val="22"/>
        </w:rPr>
        <w:t>h</w:t>
      </w:r>
      <w:r w:rsidRPr="009E02BE">
        <w:rPr>
          <w:sz w:val="22"/>
          <w:szCs w:val="22"/>
        </w:rPr>
        <w:t xml:space="preserve"> strank.</w:t>
      </w:r>
    </w:p>
    <w:p w:rsidR="004E13A1" w:rsidRPr="009E02BE" w:rsidRDefault="004E13A1" w:rsidP="00343BC4">
      <w:pPr>
        <w:jc w:val="both"/>
        <w:rPr>
          <w:color w:val="FF0000"/>
          <w:sz w:val="22"/>
          <w:szCs w:val="22"/>
        </w:rPr>
      </w:pPr>
    </w:p>
    <w:p w:rsidR="00516ED6" w:rsidRPr="009E02BE" w:rsidRDefault="00516ED6" w:rsidP="00516ED6">
      <w:pPr>
        <w:jc w:val="center"/>
        <w:rPr>
          <w:b/>
          <w:color w:val="000000"/>
          <w:sz w:val="22"/>
          <w:szCs w:val="22"/>
        </w:rPr>
      </w:pPr>
      <w:r w:rsidRPr="009E02BE">
        <w:rPr>
          <w:b/>
          <w:color w:val="000000"/>
          <w:sz w:val="22"/>
          <w:szCs w:val="22"/>
        </w:rPr>
        <w:t>1</w:t>
      </w:r>
      <w:r w:rsidR="001A1A16" w:rsidRPr="009E02BE">
        <w:rPr>
          <w:b/>
          <w:color w:val="000000"/>
          <w:sz w:val="22"/>
          <w:szCs w:val="22"/>
        </w:rPr>
        <w:t>6</w:t>
      </w:r>
      <w:r w:rsidRPr="009E02BE">
        <w:rPr>
          <w:b/>
          <w:color w:val="000000"/>
          <w:sz w:val="22"/>
          <w:szCs w:val="22"/>
        </w:rPr>
        <w:t>. člen</w:t>
      </w:r>
    </w:p>
    <w:p w:rsidR="004E13A1" w:rsidRPr="009E02BE" w:rsidRDefault="004E13A1" w:rsidP="004E13A1">
      <w:pPr>
        <w:jc w:val="center"/>
        <w:rPr>
          <w:b/>
          <w:sz w:val="22"/>
          <w:szCs w:val="22"/>
        </w:rPr>
      </w:pPr>
      <w:r w:rsidRPr="009E02BE">
        <w:rPr>
          <w:b/>
          <w:sz w:val="22"/>
          <w:szCs w:val="22"/>
        </w:rPr>
        <w:t>KONČNA DOLOČBA</w:t>
      </w:r>
    </w:p>
    <w:p w:rsidR="0004139A" w:rsidRPr="009E02BE" w:rsidRDefault="0004139A" w:rsidP="0004139A">
      <w:pPr>
        <w:spacing w:line="276" w:lineRule="auto"/>
        <w:jc w:val="both"/>
        <w:rPr>
          <w:sz w:val="22"/>
          <w:szCs w:val="22"/>
        </w:rPr>
      </w:pPr>
      <w:r w:rsidRPr="009E02BE">
        <w:rPr>
          <w:sz w:val="22"/>
          <w:szCs w:val="22"/>
        </w:rPr>
        <w:t>Pogodbeni roki so bistvena sestavina te pogodbe.</w:t>
      </w:r>
    </w:p>
    <w:p w:rsidR="0004139A" w:rsidRPr="009E02BE" w:rsidRDefault="0004139A" w:rsidP="0004139A">
      <w:pPr>
        <w:spacing w:line="276" w:lineRule="auto"/>
        <w:jc w:val="both"/>
        <w:rPr>
          <w:sz w:val="22"/>
          <w:szCs w:val="22"/>
        </w:rPr>
      </w:pPr>
    </w:p>
    <w:p w:rsidR="0004139A" w:rsidRPr="009E02BE" w:rsidRDefault="0004139A" w:rsidP="0004139A">
      <w:pPr>
        <w:spacing w:line="276" w:lineRule="auto"/>
        <w:jc w:val="both"/>
        <w:rPr>
          <w:sz w:val="22"/>
          <w:szCs w:val="22"/>
        </w:rPr>
      </w:pPr>
      <w:r w:rsidRPr="009E02BE">
        <w:rPr>
          <w:sz w:val="22"/>
          <w:szCs w:val="22"/>
        </w:rPr>
        <w:t xml:space="preserve">Za vse, kar se pogodbeni stranki nista dogovorili ali s to pogodbo drugače določili, veljajo določila iz veljavnega Obligacijskega zakonika. </w:t>
      </w:r>
    </w:p>
    <w:p w:rsidR="0004139A" w:rsidRPr="009E02BE" w:rsidRDefault="0004139A" w:rsidP="0004139A">
      <w:pPr>
        <w:spacing w:line="276" w:lineRule="auto"/>
        <w:jc w:val="center"/>
        <w:rPr>
          <w:sz w:val="22"/>
          <w:szCs w:val="22"/>
        </w:rPr>
      </w:pPr>
    </w:p>
    <w:p w:rsidR="0004139A" w:rsidRPr="009E02BE" w:rsidRDefault="00B53A00" w:rsidP="0004139A">
      <w:pPr>
        <w:pStyle w:val="Telobesedila-zamik"/>
        <w:spacing w:line="276" w:lineRule="auto"/>
        <w:ind w:firstLine="0"/>
        <w:rPr>
          <w:rFonts w:ascii="Times New Roman" w:hAnsi="Times New Roman"/>
          <w:sz w:val="22"/>
          <w:szCs w:val="22"/>
        </w:rPr>
      </w:pPr>
      <w:r>
        <w:rPr>
          <w:rFonts w:ascii="Times New Roman" w:hAnsi="Times New Roman"/>
          <w:sz w:val="22"/>
          <w:szCs w:val="22"/>
        </w:rPr>
        <w:t>Pogodba je sestavljena v dv</w:t>
      </w:r>
      <w:r w:rsidR="0004139A" w:rsidRPr="009E02BE">
        <w:rPr>
          <w:rFonts w:ascii="Times New Roman" w:hAnsi="Times New Roman"/>
          <w:sz w:val="22"/>
          <w:szCs w:val="22"/>
        </w:rPr>
        <w:t>eh enakih izvodih, od kat</w:t>
      </w:r>
      <w:r>
        <w:rPr>
          <w:rFonts w:ascii="Times New Roman" w:hAnsi="Times New Roman"/>
          <w:sz w:val="22"/>
          <w:szCs w:val="22"/>
        </w:rPr>
        <w:t xml:space="preserve">erih prejme izvajalec en izvod in enega </w:t>
      </w:r>
      <w:r w:rsidR="0004139A" w:rsidRPr="009E02BE">
        <w:rPr>
          <w:rFonts w:ascii="Times New Roman" w:hAnsi="Times New Roman"/>
          <w:sz w:val="22"/>
          <w:szCs w:val="22"/>
        </w:rPr>
        <w:t>naročnik.</w:t>
      </w:r>
    </w:p>
    <w:p w:rsidR="004E13A1" w:rsidRPr="009E02BE" w:rsidRDefault="004E13A1" w:rsidP="004E13A1">
      <w:pPr>
        <w:rPr>
          <w:sz w:val="22"/>
          <w:szCs w:val="22"/>
        </w:rPr>
      </w:pPr>
    </w:p>
    <w:p w:rsidR="00B53A00" w:rsidRDefault="00B53A00" w:rsidP="004E13A1">
      <w:pPr>
        <w:rPr>
          <w:sz w:val="22"/>
          <w:szCs w:val="22"/>
        </w:rPr>
      </w:pPr>
    </w:p>
    <w:p w:rsidR="004E13A1" w:rsidRPr="009E02BE" w:rsidRDefault="004E13A1" w:rsidP="004E13A1">
      <w:pPr>
        <w:rPr>
          <w:sz w:val="22"/>
          <w:szCs w:val="22"/>
        </w:rPr>
      </w:pPr>
      <w:r w:rsidRPr="009E02BE">
        <w:rPr>
          <w:sz w:val="22"/>
          <w:szCs w:val="22"/>
        </w:rPr>
        <w:t xml:space="preserve">V Škofji Loki, dne </w:t>
      </w:r>
      <w:r w:rsidR="0004139A" w:rsidRPr="009E02BE">
        <w:rPr>
          <w:sz w:val="22"/>
          <w:szCs w:val="22"/>
        </w:rPr>
        <w:t xml:space="preserve">_____________                         V ______________, dne _________                            </w:t>
      </w:r>
      <w:r w:rsidRPr="009E02BE">
        <w:rPr>
          <w:sz w:val="22"/>
          <w:szCs w:val="22"/>
        </w:rPr>
        <w:t xml:space="preserve"> </w:t>
      </w:r>
      <w:r w:rsidR="00A747B4" w:rsidRPr="009E02BE">
        <w:rPr>
          <w:sz w:val="22"/>
          <w:szCs w:val="22"/>
        </w:rPr>
        <w:t xml:space="preserve">             </w:t>
      </w:r>
      <w:r w:rsidRPr="009E02BE">
        <w:rPr>
          <w:sz w:val="22"/>
          <w:szCs w:val="22"/>
        </w:rPr>
        <w:tab/>
      </w:r>
    </w:p>
    <w:p w:rsidR="004E13A1" w:rsidRPr="009E02BE" w:rsidRDefault="004E13A1" w:rsidP="004E13A1">
      <w:pPr>
        <w:rPr>
          <w:sz w:val="22"/>
          <w:szCs w:val="22"/>
        </w:rPr>
      </w:pPr>
    </w:p>
    <w:p w:rsidR="004E13A1" w:rsidRPr="009E02BE" w:rsidRDefault="004E13A1" w:rsidP="004E13A1">
      <w:pPr>
        <w:rPr>
          <w:sz w:val="22"/>
          <w:szCs w:val="22"/>
        </w:rPr>
      </w:pPr>
    </w:p>
    <w:p w:rsidR="004E13A1" w:rsidRPr="009E02BE" w:rsidRDefault="004E13A1" w:rsidP="004E13A1">
      <w:pPr>
        <w:rPr>
          <w:b/>
          <w:sz w:val="22"/>
          <w:szCs w:val="22"/>
        </w:rPr>
      </w:pPr>
      <w:r w:rsidRPr="009E02BE">
        <w:rPr>
          <w:b/>
          <w:sz w:val="22"/>
          <w:szCs w:val="22"/>
        </w:rPr>
        <w:t>NAROČNIK:</w:t>
      </w:r>
      <w:r w:rsidRPr="009E02BE">
        <w:rPr>
          <w:b/>
          <w:sz w:val="22"/>
          <w:szCs w:val="22"/>
        </w:rPr>
        <w:tab/>
      </w:r>
      <w:r w:rsidRPr="009E02BE">
        <w:rPr>
          <w:b/>
          <w:sz w:val="22"/>
          <w:szCs w:val="22"/>
        </w:rPr>
        <w:tab/>
        <w:t xml:space="preserve">                      </w:t>
      </w:r>
      <w:r w:rsidR="00A747B4" w:rsidRPr="009E02BE">
        <w:rPr>
          <w:b/>
          <w:sz w:val="22"/>
          <w:szCs w:val="22"/>
        </w:rPr>
        <w:t xml:space="preserve">                              </w:t>
      </w:r>
      <w:r w:rsidRPr="009E02BE">
        <w:rPr>
          <w:b/>
          <w:sz w:val="22"/>
          <w:szCs w:val="22"/>
        </w:rPr>
        <w:t>IZVAJALEC:</w:t>
      </w:r>
    </w:p>
    <w:p w:rsidR="00DF0038" w:rsidRPr="009E02BE" w:rsidRDefault="00DF0038" w:rsidP="004E13A1">
      <w:pPr>
        <w:rPr>
          <w:b/>
          <w:sz w:val="22"/>
          <w:szCs w:val="22"/>
        </w:rPr>
      </w:pPr>
    </w:p>
    <w:tbl>
      <w:tblPr>
        <w:tblW w:w="0" w:type="auto"/>
        <w:tblLook w:val="04A0" w:firstRow="1" w:lastRow="0" w:firstColumn="1" w:lastColumn="0" w:noHBand="0" w:noVBand="1"/>
      </w:tblPr>
      <w:tblGrid>
        <w:gridCol w:w="4522"/>
        <w:gridCol w:w="4550"/>
      </w:tblGrid>
      <w:tr w:rsidR="00DF0038" w:rsidRPr="009E02BE" w:rsidTr="00230432">
        <w:tc>
          <w:tcPr>
            <w:tcW w:w="4606" w:type="dxa"/>
          </w:tcPr>
          <w:p w:rsidR="00DF0038" w:rsidRPr="009E02BE" w:rsidRDefault="00DF0038" w:rsidP="004E13A1">
            <w:pPr>
              <w:rPr>
                <w:b/>
                <w:sz w:val="22"/>
                <w:szCs w:val="22"/>
              </w:rPr>
            </w:pPr>
            <w:r w:rsidRPr="009E02BE">
              <w:rPr>
                <w:b/>
                <w:sz w:val="22"/>
                <w:szCs w:val="22"/>
              </w:rPr>
              <w:t>Občina Škofja Loka</w:t>
            </w:r>
          </w:p>
        </w:tc>
        <w:tc>
          <w:tcPr>
            <w:tcW w:w="4606" w:type="dxa"/>
          </w:tcPr>
          <w:p w:rsidR="00DF0038" w:rsidRPr="009E02BE" w:rsidRDefault="00A22681" w:rsidP="004E13A1">
            <w:pPr>
              <w:rPr>
                <w:b/>
                <w:sz w:val="22"/>
                <w:szCs w:val="22"/>
              </w:rPr>
            </w:pPr>
            <w:r w:rsidRPr="009E02BE">
              <w:rPr>
                <w:b/>
                <w:sz w:val="22"/>
                <w:szCs w:val="22"/>
              </w:rPr>
              <w:fldChar w:fldCharType="begin"/>
            </w:r>
            <w:r w:rsidRPr="009E02BE">
              <w:rPr>
                <w:b/>
                <w:sz w:val="22"/>
                <w:szCs w:val="22"/>
              </w:rPr>
              <w:instrText xml:space="preserve"> MERGEFIELD Prijavitelj </w:instrText>
            </w:r>
            <w:r w:rsidRPr="009E02BE">
              <w:rPr>
                <w:b/>
                <w:sz w:val="22"/>
                <w:szCs w:val="22"/>
              </w:rPr>
              <w:fldChar w:fldCharType="separate"/>
            </w:r>
            <w:r w:rsidR="002A2B2D">
              <w:rPr>
                <w:b/>
                <w:noProof/>
                <w:sz w:val="22"/>
                <w:szCs w:val="22"/>
              </w:rPr>
              <w:t>«Prijavitelj»</w:t>
            </w:r>
            <w:r w:rsidRPr="009E02BE">
              <w:rPr>
                <w:b/>
                <w:sz w:val="22"/>
                <w:szCs w:val="22"/>
              </w:rPr>
              <w:fldChar w:fldCharType="end"/>
            </w:r>
          </w:p>
        </w:tc>
      </w:tr>
      <w:tr w:rsidR="00DF0038" w:rsidRPr="009E02BE" w:rsidTr="00230432">
        <w:tc>
          <w:tcPr>
            <w:tcW w:w="4606" w:type="dxa"/>
          </w:tcPr>
          <w:p w:rsidR="00DF0038" w:rsidRPr="009E02BE" w:rsidRDefault="00DF0038" w:rsidP="00DF0038">
            <w:pPr>
              <w:rPr>
                <w:b/>
                <w:sz w:val="22"/>
                <w:szCs w:val="22"/>
              </w:rPr>
            </w:pPr>
            <w:r w:rsidRPr="009E02BE">
              <w:rPr>
                <w:b/>
                <w:sz w:val="22"/>
                <w:szCs w:val="22"/>
              </w:rPr>
              <w:t>Tine RADINJA</w:t>
            </w:r>
          </w:p>
        </w:tc>
        <w:tc>
          <w:tcPr>
            <w:tcW w:w="4606" w:type="dxa"/>
          </w:tcPr>
          <w:p w:rsidR="00DF0038" w:rsidRPr="009E02BE" w:rsidRDefault="00A22681" w:rsidP="00230432">
            <w:pPr>
              <w:spacing w:line="276" w:lineRule="auto"/>
              <w:rPr>
                <w:b/>
                <w:noProof/>
                <w:sz w:val="22"/>
                <w:szCs w:val="22"/>
              </w:rPr>
            </w:pPr>
            <w:r w:rsidRPr="009E02BE">
              <w:rPr>
                <w:b/>
                <w:sz w:val="22"/>
                <w:szCs w:val="22"/>
              </w:rPr>
              <w:fldChar w:fldCharType="begin"/>
            </w:r>
            <w:r w:rsidRPr="009E02BE">
              <w:rPr>
                <w:b/>
                <w:sz w:val="22"/>
                <w:szCs w:val="22"/>
              </w:rPr>
              <w:instrText xml:space="preserve"> MERGEFIELD Direktorodgovorni_ </w:instrText>
            </w:r>
            <w:r w:rsidRPr="009E02BE">
              <w:rPr>
                <w:b/>
                <w:sz w:val="22"/>
                <w:szCs w:val="22"/>
              </w:rPr>
              <w:fldChar w:fldCharType="separate"/>
            </w:r>
            <w:r w:rsidR="002A2B2D">
              <w:rPr>
                <w:b/>
                <w:noProof/>
                <w:sz w:val="22"/>
                <w:szCs w:val="22"/>
              </w:rPr>
              <w:t>«Direktorodgovorni_»</w:t>
            </w:r>
            <w:r w:rsidRPr="009E02BE">
              <w:rPr>
                <w:b/>
                <w:sz w:val="22"/>
                <w:szCs w:val="22"/>
              </w:rPr>
              <w:fldChar w:fldCharType="end"/>
            </w:r>
          </w:p>
        </w:tc>
      </w:tr>
      <w:tr w:rsidR="00DF0038" w:rsidRPr="009E02BE" w:rsidTr="00230432">
        <w:tc>
          <w:tcPr>
            <w:tcW w:w="4606" w:type="dxa"/>
          </w:tcPr>
          <w:p w:rsidR="00DF0038" w:rsidRPr="009E02BE" w:rsidRDefault="00DF0038" w:rsidP="00DF0038">
            <w:pPr>
              <w:rPr>
                <w:b/>
                <w:sz w:val="22"/>
                <w:szCs w:val="22"/>
              </w:rPr>
            </w:pPr>
            <w:r w:rsidRPr="009E02BE">
              <w:rPr>
                <w:b/>
                <w:sz w:val="22"/>
                <w:szCs w:val="22"/>
              </w:rPr>
              <w:t xml:space="preserve">Župan </w:t>
            </w:r>
          </w:p>
        </w:tc>
        <w:tc>
          <w:tcPr>
            <w:tcW w:w="4606" w:type="dxa"/>
          </w:tcPr>
          <w:p w:rsidR="00DF0038" w:rsidRPr="009E02BE" w:rsidRDefault="00DF0038" w:rsidP="00230432">
            <w:pPr>
              <w:spacing w:line="276" w:lineRule="auto"/>
              <w:rPr>
                <w:b/>
                <w:sz w:val="22"/>
                <w:szCs w:val="22"/>
              </w:rPr>
            </w:pPr>
          </w:p>
        </w:tc>
      </w:tr>
    </w:tbl>
    <w:p w:rsidR="00DF0038" w:rsidRPr="009E02BE" w:rsidRDefault="00B665A1">
      <w:pPr>
        <w:spacing w:line="276" w:lineRule="auto"/>
        <w:rPr>
          <w:sz w:val="22"/>
          <w:szCs w:val="22"/>
        </w:rPr>
      </w:pPr>
      <w:r w:rsidRPr="009E02BE">
        <w:rPr>
          <w:b/>
          <w:sz w:val="22"/>
          <w:szCs w:val="22"/>
        </w:rPr>
        <w:t xml:space="preserve">   </w:t>
      </w:r>
      <w:r w:rsidR="004E13A1" w:rsidRPr="009E02BE">
        <w:rPr>
          <w:b/>
          <w:sz w:val="22"/>
          <w:szCs w:val="22"/>
        </w:rPr>
        <w:t xml:space="preserve">                                                   </w:t>
      </w:r>
      <w:r w:rsidR="00516ED6" w:rsidRPr="009E02BE">
        <w:rPr>
          <w:b/>
          <w:sz w:val="22"/>
          <w:szCs w:val="22"/>
        </w:rPr>
        <w:t xml:space="preserve">          </w:t>
      </w:r>
      <w:r w:rsidR="00A747B4" w:rsidRPr="009E02BE">
        <w:rPr>
          <w:b/>
          <w:sz w:val="22"/>
          <w:szCs w:val="22"/>
        </w:rPr>
        <w:t xml:space="preserve"> </w:t>
      </w:r>
      <w:r w:rsidR="004E13A1" w:rsidRPr="009E02BE">
        <w:rPr>
          <w:b/>
          <w:sz w:val="22"/>
          <w:szCs w:val="22"/>
        </w:rPr>
        <w:t xml:space="preserve"> </w:t>
      </w:r>
    </w:p>
    <w:sectPr w:rsidR="00DF0038" w:rsidRPr="009E02BE" w:rsidSect="00082D44">
      <w:footerReference w:type="even" r:id="rId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526" w:rsidRDefault="00015526" w:rsidP="00E62641">
      <w:r>
        <w:separator/>
      </w:r>
    </w:p>
  </w:endnote>
  <w:endnote w:type="continuationSeparator" w:id="0">
    <w:p w:rsidR="00015526" w:rsidRDefault="00015526" w:rsidP="00E6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26" w:rsidRDefault="00015526" w:rsidP="00082D4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A2B2D">
      <w:rPr>
        <w:rStyle w:val="tevilkastrani"/>
        <w:noProof/>
      </w:rPr>
      <w:t>1</w:t>
    </w:r>
    <w:r>
      <w:rPr>
        <w:rStyle w:val="tevilkastrani"/>
      </w:rPr>
      <w:fldChar w:fldCharType="end"/>
    </w:r>
  </w:p>
  <w:p w:rsidR="00015526" w:rsidRDefault="00015526">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26" w:rsidRPr="009A349E" w:rsidRDefault="00015526" w:rsidP="00082D44">
    <w:pPr>
      <w:pStyle w:val="Noga"/>
      <w:framePr w:w="563" w:h="323" w:hRule="exact" w:wrap="around" w:vAnchor="text" w:hAnchor="margin" w:xAlign="center" w:y="2"/>
      <w:jc w:val="center"/>
      <w:rPr>
        <w:rStyle w:val="tevilkastrani"/>
        <w:rFonts w:ascii="Calibri" w:hAnsi="Calibri"/>
        <w:sz w:val="16"/>
        <w:szCs w:val="16"/>
      </w:rPr>
    </w:pPr>
    <w:r w:rsidRPr="009A349E">
      <w:rPr>
        <w:rStyle w:val="tevilkastrani"/>
        <w:rFonts w:ascii="Calibri" w:hAnsi="Calibri"/>
        <w:sz w:val="16"/>
        <w:szCs w:val="16"/>
      </w:rPr>
      <w:fldChar w:fldCharType="begin"/>
    </w:r>
    <w:r w:rsidRPr="009A349E">
      <w:rPr>
        <w:rStyle w:val="tevilkastrani"/>
        <w:rFonts w:ascii="Calibri" w:hAnsi="Calibri"/>
        <w:sz w:val="16"/>
        <w:szCs w:val="16"/>
      </w:rPr>
      <w:instrText xml:space="preserve">PAGE  </w:instrText>
    </w:r>
    <w:r w:rsidRPr="009A349E">
      <w:rPr>
        <w:rStyle w:val="tevilkastrani"/>
        <w:rFonts w:ascii="Calibri" w:hAnsi="Calibri"/>
        <w:sz w:val="16"/>
        <w:szCs w:val="16"/>
      </w:rPr>
      <w:fldChar w:fldCharType="separate"/>
    </w:r>
    <w:r w:rsidR="005B483E">
      <w:rPr>
        <w:rStyle w:val="tevilkastrani"/>
        <w:rFonts w:ascii="Calibri" w:hAnsi="Calibri"/>
        <w:noProof/>
        <w:sz w:val="16"/>
        <w:szCs w:val="16"/>
      </w:rPr>
      <w:t>2</w:t>
    </w:r>
    <w:r w:rsidRPr="009A349E">
      <w:rPr>
        <w:rStyle w:val="tevilkastrani"/>
        <w:rFonts w:ascii="Calibri" w:hAnsi="Calibri"/>
        <w:sz w:val="16"/>
        <w:szCs w:val="16"/>
      </w:rPr>
      <w:fldChar w:fldCharType="end"/>
    </w:r>
  </w:p>
  <w:p w:rsidR="00015526" w:rsidRDefault="00015526">
    <w:pPr>
      <w:pStyle w:val="Nog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526" w:rsidRPr="00CA2DA0" w:rsidRDefault="00015526" w:rsidP="00082D44">
    <w:pPr>
      <w:pStyle w:val="Noga"/>
      <w:tabs>
        <w:tab w:val="left" w:pos="4980"/>
      </w:tabs>
      <w:rPr>
        <w:rFonts w:ascii="Verdana" w:hAnsi="Verdana"/>
        <w:sz w:val="20"/>
      </w:rPr>
    </w:pPr>
    <w:r w:rsidRPr="00CA2DA0">
      <w:rPr>
        <w:rFonts w:ascii="Verdana" w:hAnsi="Verdana"/>
        <w:sz w:val="20"/>
      </w:rPr>
      <w:tab/>
    </w:r>
    <w:r w:rsidRPr="00CA2DA0">
      <w:rPr>
        <w:rFonts w:ascii="Verdana" w:hAnsi="Verdana"/>
        <w:sz w:val="20"/>
      </w:rPr>
      <w:fldChar w:fldCharType="begin"/>
    </w:r>
    <w:r w:rsidRPr="00CA2DA0">
      <w:rPr>
        <w:rFonts w:ascii="Verdana" w:hAnsi="Verdana"/>
        <w:sz w:val="20"/>
      </w:rPr>
      <w:instrText xml:space="preserve"> PAGE   \* MERGEFORMAT </w:instrText>
    </w:r>
    <w:r w:rsidRPr="00CA2DA0">
      <w:rPr>
        <w:rFonts w:ascii="Verdana" w:hAnsi="Verdana"/>
        <w:sz w:val="20"/>
      </w:rPr>
      <w:fldChar w:fldCharType="separate"/>
    </w:r>
    <w:r w:rsidR="005B483E">
      <w:rPr>
        <w:rFonts w:ascii="Verdana" w:hAnsi="Verdana"/>
        <w:noProof/>
        <w:sz w:val="20"/>
      </w:rPr>
      <w:t>1</w:t>
    </w:r>
    <w:r w:rsidRPr="00CA2DA0">
      <w:rPr>
        <w:rFonts w:ascii="Verdana" w:hAnsi="Verdana"/>
        <w:sz w:val="20"/>
      </w:rPr>
      <w:fldChar w:fldCharType="end"/>
    </w:r>
    <w:r w:rsidRPr="00CA2DA0">
      <w:rPr>
        <w:rFonts w:ascii="Verdana" w:hAnsi="Verdana"/>
        <w:sz w:val="20"/>
      </w:rPr>
      <w:tab/>
    </w:r>
  </w:p>
  <w:p w:rsidR="00015526" w:rsidRDefault="0001552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526" w:rsidRDefault="00015526" w:rsidP="00E62641">
      <w:r>
        <w:separator/>
      </w:r>
    </w:p>
  </w:footnote>
  <w:footnote w:type="continuationSeparator" w:id="0">
    <w:p w:rsidR="00015526" w:rsidRDefault="00015526" w:rsidP="00E626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40B5"/>
    <w:multiLevelType w:val="hybridMultilevel"/>
    <w:tmpl w:val="7D6E6C1C"/>
    <w:lvl w:ilvl="0" w:tplc="2AA0AA86">
      <w:start w:val="4"/>
      <w:numFmt w:val="bullet"/>
      <w:lvlText w:val="-"/>
      <w:lvlJc w:val="left"/>
      <w:pPr>
        <w:ind w:left="720" w:hanging="360"/>
      </w:pPr>
      <w:rPr>
        <w:rFonts w:ascii="Verdana" w:eastAsia="Times New Roman" w:hAnsi="Verdana"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8354E1C"/>
    <w:multiLevelType w:val="hybridMultilevel"/>
    <w:tmpl w:val="9F96C8B0"/>
    <w:lvl w:ilvl="0" w:tplc="18CA6E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D3480F"/>
    <w:multiLevelType w:val="singleLevel"/>
    <w:tmpl w:val="A8929A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6717F8"/>
    <w:multiLevelType w:val="hybridMultilevel"/>
    <w:tmpl w:val="E026BD92"/>
    <w:lvl w:ilvl="0" w:tplc="0424000F">
      <w:start w:val="1"/>
      <w:numFmt w:val="decimal"/>
      <w:lvlText w:val="%1."/>
      <w:lvlJc w:val="left"/>
      <w:pPr>
        <w:ind w:left="1506" w:hanging="360"/>
      </w:pPr>
    </w:lvl>
    <w:lvl w:ilvl="1" w:tplc="04240019" w:tentative="1">
      <w:start w:val="1"/>
      <w:numFmt w:val="lowerLetter"/>
      <w:lvlText w:val="%2."/>
      <w:lvlJc w:val="left"/>
      <w:pPr>
        <w:ind w:left="2226" w:hanging="360"/>
      </w:pPr>
    </w:lvl>
    <w:lvl w:ilvl="2" w:tplc="0424001B" w:tentative="1">
      <w:start w:val="1"/>
      <w:numFmt w:val="lowerRoman"/>
      <w:lvlText w:val="%3."/>
      <w:lvlJc w:val="right"/>
      <w:pPr>
        <w:ind w:left="2946" w:hanging="180"/>
      </w:pPr>
    </w:lvl>
    <w:lvl w:ilvl="3" w:tplc="0424000F" w:tentative="1">
      <w:start w:val="1"/>
      <w:numFmt w:val="decimal"/>
      <w:lvlText w:val="%4."/>
      <w:lvlJc w:val="left"/>
      <w:pPr>
        <w:ind w:left="3666" w:hanging="360"/>
      </w:pPr>
    </w:lvl>
    <w:lvl w:ilvl="4" w:tplc="04240019" w:tentative="1">
      <w:start w:val="1"/>
      <w:numFmt w:val="lowerLetter"/>
      <w:lvlText w:val="%5."/>
      <w:lvlJc w:val="left"/>
      <w:pPr>
        <w:ind w:left="4386" w:hanging="360"/>
      </w:pPr>
    </w:lvl>
    <w:lvl w:ilvl="5" w:tplc="0424001B" w:tentative="1">
      <w:start w:val="1"/>
      <w:numFmt w:val="lowerRoman"/>
      <w:lvlText w:val="%6."/>
      <w:lvlJc w:val="right"/>
      <w:pPr>
        <w:ind w:left="5106" w:hanging="180"/>
      </w:pPr>
    </w:lvl>
    <w:lvl w:ilvl="6" w:tplc="0424000F" w:tentative="1">
      <w:start w:val="1"/>
      <w:numFmt w:val="decimal"/>
      <w:lvlText w:val="%7."/>
      <w:lvlJc w:val="left"/>
      <w:pPr>
        <w:ind w:left="5826" w:hanging="360"/>
      </w:pPr>
    </w:lvl>
    <w:lvl w:ilvl="7" w:tplc="04240019" w:tentative="1">
      <w:start w:val="1"/>
      <w:numFmt w:val="lowerLetter"/>
      <w:lvlText w:val="%8."/>
      <w:lvlJc w:val="left"/>
      <w:pPr>
        <w:ind w:left="6546" w:hanging="360"/>
      </w:pPr>
    </w:lvl>
    <w:lvl w:ilvl="8" w:tplc="0424001B" w:tentative="1">
      <w:start w:val="1"/>
      <w:numFmt w:val="lowerRoman"/>
      <w:lvlText w:val="%9."/>
      <w:lvlJc w:val="right"/>
      <w:pPr>
        <w:ind w:left="7266" w:hanging="180"/>
      </w:pPr>
    </w:lvl>
  </w:abstractNum>
  <w:abstractNum w:abstractNumId="4" w15:restartNumberingAfterBreak="0">
    <w:nsid w:val="24CB2F5C"/>
    <w:multiLevelType w:val="hybridMultilevel"/>
    <w:tmpl w:val="56184882"/>
    <w:lvl w:ilvl="0" w:tplc="0BBECBC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E62F54"/>
    <w:multiLevelType w:val="hybridMultilevel"/>
    <w:tmpl w:val="F66659D8"/>
    <w:lvl w:ilvl="0" w:tplc="60E228B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F30793D"/>
    <w:multiLevelType w:val="hybridMultilevel"/>
    <w:tmpl w:val="0E0C1E44"/>
    <w:lvl w:ilvl="0" w:tplc="0424000F">
      <w:start w:val="1"/>
      <w:numFmt w:val="decimal"/>
      <w:lvlText w:val="%1."/>
      <w:lvlJc w:val="left"/>
      <w:pPr>
        <w:ind w:left="1506" w:hanging="360"/>
      </w:pPr>
    </w:lvl>
    <w:lvl w:ilvl="1" w:tplc="04240019" w:tentative="1">
      <w:start w:val="1"/>
      <w:numFmt w:val="lowerLetter"/>
      <w:lvlText w:val="%2."/>
      <w:lvlJc w:val="left"/>
      <w:pPr>
        <w:ind w:left="2226" w:hanging="360"/>
      </w:pPr>
    </w:lvl>
    <w:lvl w:ilvl="2" w:tplc="0424001B" w:tentative="1">
      <w:start w:val="1"/>
      <w:numFmt w:val="lowerRoman"/>
      <w:lvlText w:val="%3."/>
      <w:lvlJc w:val="right"/>
      <w:pPr>
        <w:ind w:left="2946" w:hanging="180"/>
      </w:pPr>
    </w:lvl>
    <w:lvl w:ilvl="3" w:tplc="0424000F" w:tentative="1">
      <w:start w:val="1"/>
      <w:numFmt w:val="decimal"/>
      <w:lvlText w:val="%4."/>
      <w:lvlJc w:val="left"/>
      <w:pPr>
        <w:ind w:left="3666" w:hanging="360"/>
      </w:pPr>
    </w:lvl>
    <w:lvl w:ilvl="4" w:tplc="04240019" w:tentative="1">
      <w:start w:val="1"/>
      <w:numFmt w:val="lowerLetter"/>
      <w:lvlText w:val="%5."/>
      <w:lvlJc w:val="left"/>
      <w:pPr>
        <w:ind w:left="4386" w:hanging="360"/>
      </w:pPr>
    </w:lvl>
    <w:lvl w:ilvl="5" w:tplc="0424001B" w:tentative="1">
      <w:start w:val="1"/>
      <w:numFmt w:val="lowerRoman"/>
      <w:lvlText w:val="%6."/>
      <w:lvlJc w:val="right"/>
      <w:pPr>
        <w:ind w:left="5106" w:hanging="180"/>
      </w:pPr>
    </w:lvl>
    <w:lvl w:ilvl="6" w:tplc="0424000F" w:tentative="1">
      <w:start w:val="1"/>
      <w:numFmt w:val="decimal"/>
      <w:lvlText w:val="%7."/>
      <w:lvlJc w:val="left"/>
      <w:pPr>
        <w:ind w:left="5826" w:hanging="360"/>
      </w:pPr>
    </w:lvl>
    <w:lvl w:ilvl="7" w:tplc="04240019" w:tentative="1">
      <w:start w:val="1"/>
      <w:numFmt w:val="lowerLetter"/>
      <w:lvlText w:val="%8."/>
      <w:lvlJc w:val="left"/>
      <w:pPr>
        <w:ind w:left="6546" w:hanging="360"/>
      </w:pPr>
    </w:lvl>
    <w:lvl w:ilvl="8" w:tplc="0424001B" w:tentative="1">
      <w:start w:val="1"/>
      <w:numFmt w:val="lowerRoman"/>
      <w:lvlText w:val="%9."/>
      <w:lvlJc w:val="right"/>
      <w:pPr>
        <w:ind w:left="7266" w:hanging="180"/>
      </w:pPr>
    </w:lvl>
  </w:abstractNum>
  <w:abstractNum w:abstractNumId="7" w15:restartNumberingAfterBreak="0">
    <w:nsid w:val="32720BA7"/>
    <w:multiLevelType w:val="hybridMultilevel"/>
    <w:tmpl w:val="66449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5F6FCB"/>
    <w:multiLevelType w:val="hybridMultilevel"/>
    <w:tmpl w:val="DA6AD222"/>
    <w:lvl w:ilvl="0" w:tplc="04240019">
      <w:start w:val="1"/>
      <w:numFmt w:val="lowerLetter"/>
      <w:lvlText w:val="%1."/>
      <w:lvlJc w:val="left"/>
      <w:pPr>
        <w:tabs>
          <w:tab w:val="num" w:pos="786"/>
        </w:tabs>
        <w:ind w:left="786"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B21164"/>
    <w:multiLevelType w:val="hybridMultilevel"/>
    <w:tmpl w:val="97E824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C4277A"/>
    <w:multiLevelType w:val="hybridMultilevel"/>
    <w:tmpl w:val="731A10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676558C"/>
    <w:multiLevelType w:val="hybridMultilevel"/>
    <w:tmpl w:val="39E0C774"/>
    <w:lvl w:ilvl="0" w:tplc="90BE5C0E">
      <w:start w:val="2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7B073A8"/>
    <w:multiLevelType w:val="hybridMultilevel"/>
    <w:tmpl w:val="DA6AD222"/>
    <w:lvl w:ilvl="0" w:tplc="04240019">
      <w:start w:val="1"/>
      <w:numFmt w:val="lowerLetter"/>
      <w:lvlText w:val="%1."/>
      <w:lvlJc w:val="left"/>
      <w:pPr>
        <w:tabs>
          <w:tab w:val="num" w:pos="786"/>
        </w:tabs>
        <w:ind w:left="786"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CF68FB"/>
    <w:multiLevelType w:val="hybridMultilevel"/>
    <w:tmpl w:val="463E49FE"/>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596C503B"/>
    <w:multiLevelType w:val="hybridMultilevel"/>
    <w:tmpl w:val="E026BD92"/>
    <w:lvl w:ilvl="0" w:tplc="0424000F">
      <w:start w:val="1"/>
      <w:numFmt w:val="decimal"/>
      <w:lvlText w:val="%1."/>
      <w:lvlJc w:val="left"/>
      <w:pPr>
        <w:ind w:left="1506" w:hanging="360"/>
      </w:pPr>
    </w:lvl>
    <w:lvl w:ilvl="1" w:tplc="04240019" w:tentative="1">
      <w:start w:val="1"/>
      <w:numFmt w:val="lowerLetter"/>
      <w:lvlText w:val="%2."/>
      <w:lvlJc w:val="left"/>
      <w:pPr>
        <w:ind w:left="2226" w:hanging="360"/>
      </w:pPr>
    </w:lvl>
    <w:lvl w:ilvl="2" w:tplc="0424001B" w:tentative="1">
      <w:start w:val="1"/>
      <w:numFmt w:val="lowerRoman"/>
      <w:lvlText w:val="%3."/>
      <w:lvlJc w:val="right"/>
      <w:pPr>
        <w:ind w:left="2946" w:hanging="180"/>
      </w:pPr>
    </w:lvl>
    <w:lvl w:ilvl="3" w:tplc="0424000F" w:tentative="1">
      <w:start w:val="1"/>
      <w:numFmt w:val="decimal"/>
      <w:lvlText w:val="%4."/>
      <w:lvlJc w:val="left"/>
      <w:pPr>
        <w:ind w:left="3666" w:hanging="360"/>
      </w:pPr>
    </w:lvl>
    <w:lvl w:ilvl="4" w:tplc="04240019" w:tentative="1">
      <w:start w:val="1"/>
      <w:numFmt w:val="lowerLetter"/>
      <w:lvlText w:val="%5."/>
      <w:lvlJc w:val="left"/>
      <w:pPr>
        <w:ind w:left="4386" w:hanging="360"/>
      </w:pPr>
    </w:lvl>
    <w:lvl w:ilvl="5" w:tplc="0424001B" w:tentative="1">
      <w:start w:val="1"/>
      <w:numFmt w:val="lowerRoman"/>
      <w:lvlText w:val="%6."/>
      <w:lvlJc w:val="right"/>
      <w:pPr>
        <w:ind w:left="5106" w:hanging="180"/>
      </w:pPr>
    </w:lvl>
    <w:lvl w:ilvl="6" w:tplc="0424000F" w:tentative="1">
      <w:start w:val="1"/>
      <w:numFmt w:val="decimal"/>
      <w:lvlText w:val="%7."/>
      <w:lvlJc w:val="left"/>
      <w:pPr>
        <w:ind w:left="5826" w:hanging="360"/>
      </w:pPr>
    </w:lvl>
    <w:lvl w:ilvl="7" w:tplc="04240019" w:tentative="1">
      <w:start w:val="1"/>
      <w:numFmt w:val="lowerLetter"/>
      <w:lvlText w:val="%8."/>
      <w:lvlJc w:val="left"/>
      <w:pPr>
        <w:ind w:left="6546" w:hanging="360"/>
      </w:pPr>
    </w:lvl>
    <w:lvl w:ilvl="8" w:tplc="0424001B" w:tentative="1">
      <w:start w:val="1"/>
      <w:numFmt w:val="lowerRoman"/>
      <w:lvlText w:val="%9."/>
      <w:lvlJc w:val="right"/>
      <w:pPr>
        <w:ind w:left="7266" w:hanging="180"/>
      </w:pPr>
    </w:lvl>
  </w:abstractNum>
  <w:abstractNum w:abstractNumId="15" w15:restartNumberingAfterBreak="0">
    <w:nsid w:val="61B05891"/>
    <w:multiLevelType w:val="hybridMultilevel"/>
    <w:tmpl w:val="E1F4E1C8"/>
    <w:lvl w:ilvl="0" w:tplc="90BE5C0E">
      <w:start w:val="2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C20412"/>
    <w:multiLevelType w:val="singleLevel"/>
    <w:tmpl w:val="A8929AB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F97582"/>
    <w:multiLevelType w:val="hybridMultilevel"/>
    <w:tmpl w:val="E026BD92"/>
    <w:lvl w:ilvl="0" w:tplc="0424000F">
      <w:start w:val="1"/>
      <w:numFmt w:val="decimal"/>
      <w:lvlText w:val="%1."/>
      <w:lvlJc w:val="left"/>
      <w:pPr>
        <w:ind w:left="1506" w:hanging="360"/>
      </w:pPr>
    </w:lvl>
    <w:lvl w:ilvl="1" w:tplc="04240019" w:tentative="1">
      <w:start w:val="1"/>
      <w:numFmt w:val="lowerLetter"/>
      <w:lvlText w:val="%2."/>
      <w:lvlJc w:val="left"/>
      <w:pPr>
        <w:ind w:left="2226" w:hanging="360"/>
      </w:pPr>
    </w:lvl>
    <w:lvl w:ilvl="2" w:tplc="0424001B" w:tentative="1">
      <w:start w:val="1"/>
      <w:numFmt w:val="lowerRoman"/>
      <w:lvlText w:val="%3."/>
      <w:lvlJc w:val="right"/>
      <w:pPr>
        <w:ind w:left="2946" w:hanging="180"/>
      </w:pPr>
    </w:lvl>
    <w:lvl w:ilvl="3" w:tplc="0424000F" w:tentative="1">
      <w:start w:val="1"/>
      <w:numFmt w:val="decimal"/>
      <w:lvlText w:val="%4."/>
      <w:lvlJc w:val="left"/>
      <w:pPr>
        <w:ind w:left="3666" w:hanging="360"/>
      </w:pPr>
    </w:lvl>
    <w:lvl w:ilvl="4" w:tplc="04240019" w:tentative="1">
      <w:start w:val="1"/>
      <w:numFmt w:val="lowerLetter"/>
      <w:lvlText w:val="%5."/>
      <w:lvlJc w:val="left"/>
      <w:pPr>
        <w:ind w:left="4386" w:hanging="360"/>
      </w:pPr>
    </w:lvl>
    <w:lvl w:ilvl="5" w:tplc="0424001B" w:tentative="1">
      <w:start w:val="1"/>
      <w:numFmt w:val="lowerRoman"/>
      <w:lvlText w:val="%6."/>
      <w:lvlJc w:val="right"/>
      <w:pPr>
        <w:ind w:left="5106" w:hanging="180"/>
      </w:pPr>
    </w:lvl>
    <w:lvl w:ilvl="6" w:tplc="0424000F" w:tentative="1">
      <w:start w:val="1"/>
      <w:numFmt w:val="decimal"/>
      <w:lvlText w:val="%7."/>
      <w:lvlJc w:val="left"/>
      <w:pPr>
        <w:ind w:left="5826" w:hanging="360"/>
      </w:pPr>
    </w:lvl>
    <w:lvl w:ilvl="7" w:tplc="04240019" w:tentative="1">
      <w:start w:val="1"/>
      <w:numFmt w:val="lowerLetter"/>
      <w:lvlText w:val="%8."/>
      <w:lvlJc w:val="left"/>
      <w:pPr>
        <w:ind w:left="6546" w:hanging="360"/>
      </w:pPr>
    </w:lvl>
    <w:lvl w:ilvl="8" w:tplc="0424001B" w:tentative="1">
      <w:start w:val="1"/>
      <w:numFmt w:val="lowerRoman"/>
      <w:lvlText w:val="%9."/>
      <w:lvlJc w:val="right"/>
      <w:pPr>
        <w:ind w:left="7266" w:hanging="180"/>
      </w:pPr>
    </w:lvl>
  </w:abstractNum>
  <w:abstractNum w:abstractNumId="18" w15:restartNumberingAfterBreak="0">
    <w:nsid w:val="69215CBC"/>
    <w:multiLevelType w:val="hybridMultilevel"/>
    <w:tmpl w:val="E026BD92"/>
    <w:lvl w:ilvl="0" w:tplc="0424000F">
      <w:start w:val="1"/>
      <w:numFmt w:val="decimal"/>
      <w:lvlText w:val="%1."/>
      <w:lvlJc w:val="left"/>
      <w:pPr>
        <w:ind w:left="1506" w:hanging="360"/>
      </w:pPr>
    </w:lvl>
    <w:lvl w:ilvl="1" w:tplc="04240019" w:tentative="1">
      <w:start w:val="1"/>
      <w:numFmt w:val="lowerLetter"/>
      <w:lvlText w:val="%2."/>
      <w:lvlJc w:val="left"/>
      <w:pPr>
        <w:ind w:left="2226" w:hanging="360"/>
      </w:pPr>
    </w:lvl>
    <w:lvl w:ilvl="2" w:tplc="0424001B" w:tentative="1">
      <w:start w:val="1"/>
      <w:numFmt w:val="lowerRoman"/>
      <w:lvlText w:val="%3."/>
      <w:lvlJc w:val="right"/>
      <w:pPr>
        <w:ind w:left="2946" w:hanging="180"/>
      </w:pPr>
    </w:lvl>
    <w:lvl w:ilvl="3" w:tplc="0424000F" w:tentative="1">
      <w:start w:val="1"/>
      <w:numFmt w:val="decimal"/>
      <w:lvlText w:val="%4."/>
      <w:lvlJc w:val="left"/>
      <w:pPr>
        <w:ind w:left="3666" w:hanging="360"/>
      </w:pPr>
    </w:lvl>
    <w:lvl w:ilvl="4" w:tplc="04240019" w:tentative="1">
      <w:start w:val="1"/>
      <w:numFmt w:val="lowerLetter"/>
      <w:lvlText w:val="%5."/>
      <w:lvlJc w:val="left"/>
      <w:pPr>
        <w:ind w:left="4386" w:hanging="360"/>
      </w:pPr>
    </w:lvl>
    <w:lvl w:ilvl="5" w:tplc="0424001B" w:tentative="1">
      <w:start w:val="1"/>
      <w:numFmt w:val="lowerRoman"/>
      <w:lvlText w:val="%6."/>
      <w:lvlJc w:val="right"/>
      <w:pPr>
        <w:ind w:left="5106" w:hanging="180"/>
      </w:pPr>
    </w:lvl>
    <w:lvl w:ilvl="6" w:tplc="0424000F" w:tentative="1">
      <w:start w:val="1"/>
      <w:numFmt w:val="decimal"/>
      <w:lvlText w:val="%7."/>
      <w:lvlJc w:val="left"/>
      <w:pPr>
        <w:ind w:left="5826" w:hanging="360"/>
      </w:pPr>
    </w:lvl>
    <w:lvl w:ilvl="7" w:tplc="04240019" w:tentative="1">
      <w:start w:val="1"/>
      <w:numFmt w:val="lowerLetter"/>
      <w:lvlText w:val="%8."/>
      <w:lvlJc w:val="left"/>
      <w:pPr>
        <w:ind w:left="6546" w:hanging="360"/>
      </w:pPr>
    </w:lvl>
    <w:lvl w:ilvl="8" w:tplc="0424001B" w:tentative="1">
      <w:start w:val="1"/>
      <w:numFmt w:val="lowerRoman"/>
      <w:lvlText w:val="%9."/>
      <w:lvlJc w:val="right"/>
      <w:pPr>
        <w:ind w:left="7266" w:hanging="180"/>
      </w:pPr>
    </w:lvl>
  </w:abstractNum>
  <w:abstractNum w:abstractNumId="19" w15:restartNumberingAfterBreak="0">
    <w:nsid w:val="77DF7811"/>
    <w:multiLevelType w:val="hybridMultilevel"/>
    <w:tmpl w:val="DA6AD222"/>
    <w:lvl w:ilvl="0" w:tplc="04240019">
      <w:start w:val="1"/>
      <w:numFmt w:val="lowerLetter"/>
      <w:lvlText w:val="%1."/>
      <w:lvlJc w:val="left"/>
      <w:pPr>
        <w:tabs>
          <w:tab w:val="num" w:pos="786"/>
        </w:tabs>
        <w:ind w:left="786"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9"/>
  </w:num>
  <w:num w:numId="6">
    <w:abstractNumId w:val="18"/>
  </w:num>
  <w:num w:numId="7">
    <w:abstractNumId w:val="5"/>
  </w:num>
  <w:num w:numId="8">
    <w:abstractNumId w:val="14"/>
  </w:num>
  <w:num w:numId="9">
    <w:abstractNumId w:val="8"/>
  </w:num>
  <w:num w:numId="10">
    <w:abstractNumId w:val="10"/>
  </w:num>
  <w:num w:numId="11">
    <w:abstractNumId w:val="3"/>
  </w:num>
  <w:num w:numId="12">
    <w:abstractNumId w:val="6"/>
  </w:num>
  <w:num w:numId="13">
    <w:abstractNumId w:val="17"/>
  </w:num>
  <w:num w:numId="14">
    <w:abstractNumId w:val="0"/>
  </w:num>
  <w:num w:numId="15">
    <w:abstractNumId w:val="11"/>
  </w:num>
  <w:num w:numId="16">
    <w:abstractNumId w:val="15"/>
  </w:num>
  <w:num w:numId="17">
    <w:abstractNumId w:val="9"/>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A1"/>
    <w:rsid w:val="00012488"/>
    <w:rsid w:val="00015526"/>
    <w:rsid w:val="00020ED1"/>
    <w:rsid w:val="00037AD8"/>
    <w:rsid w:val="0004139A"/>
    <w:rsid w:val="00077ED5"/>
    <w:rsid w:val="00082D44"/>
    <w:rsid w:val="000972A7"/>
    <w:rsid w:val="000A29F5"/>
    <w:rsid w:val="000B0DD6"/>
    <w:rsid w:val="000B493A"/>
    <w:rsid w:val="000E646E"/>
    <w:rsid w:val="0012412D"/>
    <w:rsid w:val="00132103"/>
    <w:rsid w:val="0015612F"/>
    <w:rsid w:val="00160534"/>
    <w:rsid w:val="0016458D"/>
    <w:rsid w:val="00171898"/>
    <w:rsid w:val="001762C7"/>
    <w:rsid w:val="001A0523"/>
    <w:rsid w:val="001A1A16"/>
    <w:rsid w:val="001A5CEC"/>
    <w:rsid w:val="001C4F83"/>
    <w:rsid w:val="001D14EA"/>
    <w:rsid w:val="001F5CD5"/>
    <w:rsid w:val="001F679B"/>
    <w:rsid w:val="00215AC7"/>
    <w:rsid w:val="00221A71"/>
    <w:rsid w:val="00230432"/>
    <w:rsid w:val="00230D6A"/>
    <w:rsid w:val="002464D5"/>
    <w:rsid w:val="0025159D"/>
    <w:rsid w:val="0025362D"/>
    <w:rsid w:val="002750D6"/>
    <w:rsid w:val="002A2B2D"/>
    <w:rsid w:val="002D33F3"/>
    <w:rsid w:val="00313DE2"/>
    <w:rsid w:val="00343BC4"/>
    <w:rsid w:val="00346DDF"/>
    <w:rsid w:val="00350284"/>
    <w:rsid w:val="00351B5E"/>
    <w:rsid w:val="00355BEE"/>
    <w:rsid w:val="003566A1"/>
    <w:rsid w:val="00370960"/>
    <w:rsid w:val="0038535D"/>
    <w:rsid w:val="00387015"/>
    <w:rsid w:val="003C3934"/>
    <w:rsid w:val="00404BDB"/>
    <w:rsid w:val="004254D2"/>
    <w:rsid w:val="00457A6C"/>
    <w:rsid w:val="004B747F"/>
    <w:rsid w:val="004C5FEA"/>
    <w:rsid w:val="004E13A1"/>
    <w:rsid w:val="00511069"/>
    <w:rsid w:val="00516ED6"/>
    <w:rsid w:val="00554299"/>
    <w:rsid w:val="0059771A"/>
    <w:rsid w:val="005B2A29"/>
    <w:rsid w:val="005B3FC4"/>
    <w:rsid w:val="005B483E"/>
    <w:rsid w:val="005B7161"/>
    <w:rsid w:val="005D3618"/>
    <w:rsid w:val="006328BE"/>
    <w:rsid w:val="00672D52"/>
    <w:rsid w:val="00685992"/>
    <w:rsid w:val="006A0FC2"/>
    <w:rsid w:val="00740DA7"/>
    <w:rsid w:val="007478D7"/>
    <w:rsid w:val="007548BF"/>
    <w:rsid w:val="0076642D"/>
    <w:rsid w:val="0077315C"/>
    <w:rsid w:val="0078106E"/>
    <w:rsid w:val="00783FDF"/>
    <w:rsid w:val="007A31B0"/>
    <w:rsid w:val="007B64BA"/>
    <w:rsid w:val="007C0F5B"/>
    <w:rsid w:val="007D058A"/>
    <w:rsid w:val="007E3B1B"/>
    <w:rsid w:val="00812BA4"/>
    <w:rsid w:val="00865CE6"/>
    <w:rsid w:val="008830B2"/>
    <w:rsid w:val="008907FD"/>
    <w:rsid w:val="00890B01"/>
    <w:rsid w:val="00894B68"/>
    <w:rsid w:val="008E1913"/>
    <w:rsid w:val="008E5F2B"/>
    <w:rsid w:val="009036B0"/>
    <w:rsid w:val="00992847"/>
    <w:rsid w:val="00994630"/>
    <w:rsid w:val="0099709D"/>
    <w:rsid w:val="009A349E"/>
    <w:rsid w:val="009C544A"/>
    <w:rsid w:val="009D080C"/>
    <w:rsid w:val="009E02BE"/>
    <w:rsid w:val="00A22681"/>
    <w:rsid w:val="00A22C7D"/>
    <w:rsid w:val="00A336B9"/>
    <w:rsid w:val="00A42DE1"/>
    <w:rsid w:val="00A747B4"/>
    <w:rsid w:val="00A84012"/>
    <w:rsid w:val="00A87E13"/>
    <w:rsid w:val="00AA78B0"/>
    <w:rsid w:val="00AD053A"/>
    <w:rsid w:val="00AE3652"/>
    <w:rsid w:val="00AF71A8"/>
    <w:rsid w:val="00B3229E"/>
    <w:rsid w:val="00B45E80"/>
    <w:rsid w:val="00B53A00"/>
    <w:rsid w:val="00B665A1"/>
    <w:rsid w:val="00BF337B"/>
    <w:rsid w:val="00BF4418"/>
    <w:rsid w:val="00C409AD"/>
    <w:rsid w:val="00C53102"/>
    <w:rsid w:val="00C94D15"/>
    <w:rsid w:val="00CC1E7D"/>
    <w:rsid w:val="00CD49FD"/>
    <w:rsid w:val="00CD4DBD"/>
    <w:rsid w:val="00CD686A"/>
    <w:rsid w:val="00CE5DC7"/>
    <w:rsid w:val="00D05C82"/>
    <w:rsid w:val="00D1096E"/>
    <w:rsid w:val="00D72AD7"/>
    <w:rsid w:val="00D834D1"/>
    <w:rsid w:val="00DB6D88"/>
    <w:rsid w:val="00DC04DD"/>
    <w:rsid w:val="00DD7CEE"/>
    <w:rsid w:val="00DE58A7"/>
    <w:rsid w:val="00DF0038"/>
    <w:rsid w:val="00DF0B39"/>
    <w:rsid w:val="00E56222"/>
    <w:rsid w:val="00E62641"/>
    <w:rsid w:val="00E6625F"/>
    <w:rsid w:val="00EA752B"/>
    <w:rsid w:val="00EE289F"/>
    <w:rsid w:val="00EE61AB"/>
    <w:rsid w:val="00F060D2"/>
    <w:rsid w:val="00F07DAC"/>
    <w:rsid w:val="00F439AA"/>
    <w:rsid w:val="00F51BF1"/>
    <w:rsid w:val="00F56114"/>
    <w:rsid w:val="00F82CFB"/>
    <w:rsid w:val="00F86D95"/>
    <w:rsid w:val="00F8785A"/>
    <w:rsid w:val="00F9742C"/>
    <w:rsid w:val="00FB3130"/>
    <w:rsid w:val="00FC645C"/>
    <w:rsid w:val="00FE57D5"/>
    <w:rsid w:val="00FF41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4F0F"/>
  <w15:docId w15:val="{21A8D4D4-B658-48EF-AF51-A98FF0BB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E13A1"/>
    <w:rPr>
      <w:rFonts w:ascii="Times New Roman" w:eastAsia="Times New Roman" w:hAnsi="Times New Roman"/>
      <w:sz w:val="24"/>
    </w:rPr>
  </w:style>
  <w:style w:type="paragraph" w:styleId="Naslov2">
    <w:name w:val="heading 2"/>
    <w:basedOn w:val="Navaden"/>
    <w:next w:val="Navaden"/>
    <w:link w:val="Naslov2Znak"/>
    <w:qFormat/>
    <w:rsid w:val="004E13A1"/>
    <w:pPr>
      <w:keepNext/>
      <w:jc w:val="center"/>
      <w:outlineLvl w:val="1"/>
    </w:pPr>
    <w:rPr>
      <w:rFonts w:ascii="Arial" w:hAnsi="Arial"/>
      <w:b/>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4E13A1"/>
    <w:rPr>
      <w:rFonts w:ascii="Arial" w:eastAsia="Times New Roman" w:hAnsi="Arial" w:cs="Times New Roman"/>
      <w:b/>
      <w:sz w:val="20"/>
      <w:szCs w:val="20"/>
      <w:lang w:eastAsia="sl-SI"/>
    </w:rPr>
  </w:style>
  <w:style w:type="paragraph" w:styleId="Telobesedila">
    <w:name w:val="Body Text"/>
    <w:basedOn w:val="Navaden"/>
    <w:link w:val="TelobesedilaZnak"/>
    <w:rsid w:val="004E13A1"/>
    <w:pPr>
      <w:jc w:val="both"/>
    </w:pPr>
    <w:rPr>
      <w:rFonts w:ascii="Arial" w:hAnsi="Arial"/>
      <w:sz w:val="20"/>
    </w:rPr>
  </w:style>
  <w:style w:type="character" w:customStyle="1" w:styleId="TelobesedilaZnak">
    <w:name w:val="Telo besedila Znak"/>
    <w:basedOn w:val="Privzetapisavaodstavka"/>
    <w:link w:val="Telobesedila"/>
    <w:rsid w:val="004E13A1"/>
    <w:rPr>
      <w:rFonts w:ascii="Arial" w:eastAsia="Times New Roman" w:hAnsi="Arial" w:cs="Times New Roman"/>
      <w:sz w:val="20"/>
      <w:szCs w:val="20"/>
      <w:lang w:eastAsia="sl-SI"/>
    </w:rPr>
  </w:style>
  <w:style w:type="paragraph" w:styleId="Telobesedila-zamik">
    <w:name w:val="Body Text Indent"/>
    <w:basedOn w:val="Navaden"/>
    <w:link w:val="Telobesedila-zamikZnak"/>
    <w:rsid w:val="004E13A1"/>
    <w:pPr>
      <w:ind w:firstLine="709"/>
      <w:jc w:val="both"/>
    </w:pPr>
    <w:rPr>
      <w:rFonts w:ascii="Verdana" w:hAnsi="Verdana"/>
      <w:sz w:val="20"/>
    </w:rPr>
  </w:style>
  <w:style w:type="character" w:customStyle="1" w:styleId="Telobesedila-zamikZnak">
    <w:name w:val="Telo besedila - zamik Znak"/>
    <w:basedOn w:val="Privzetapisavaodstavka"/>
    <w:link w:val="Telobesedila-zamik"/>
    <w:rsid w:val="004E13A1"/>
    <w:rPr>
      <w:rFonts w:ascii="Verdana" w:eastAsia="Times New Roman" w:hAnsi="Verdana" w:cs="Times New Roman"/>
      <w:sz w:val="20"/>
      <w:szCs w:val="20"/>
      <w:lang w:eastAsia="sl-SI"/>
    </w:rPr>
  </w:style>
  <w:style w:type="paragraph" w:styleId="Telobesedila-zamik2">
    <w:name w:val="Body Text Indent 2"/>
    <w:basedOn w:val="Navaden"/>
    <w:link w:val="Telobesedila-zamik2Znak"/>
    <w:rsid w:val="004E13A1"/>
    <w:pPr>
      <w:ind w:firstLine="709"/>
    </w:pPr>
    <w:rPr>
      <w:rFonts w:ascii="Arial" w:hAnsi="Arial"/>
      <w:sz w:val="20"/>
    </w:rPr>
  </w:style>
  <w:style w:type="character" w:customStyle="1" w:styleId="Telobesedila-zamik2Znak">
    <w:name w:val="Telo besedila - zamik 2 Znak"/>
    <w:basedOn w:val="Privzetapisavaodstavka"/>
    <w:link w:val="Telobesedila-zamik2"/>
    <w:rsid w:val="004E13A1"/>
    <w:rPr>
      <w:rFonts w:ascii="Arial" w:eastAsia="Times New Roman" w:hAnsi="Arial" w:cs="Times New Roman"/>
      <w:sz w:val="20"/>
      <w:szCs w:val="20"/>
      <w:lang w:eastAsia="sl-SI"/>
    </w:rPr>
  </w:style>
  <w:style w:type="paragraph" w:styleId="Noga">
    <w:name w:val="footer"/>
    <w:basedOn w:val="Navaden"/>
    <w:link w:val="NogaZnak"/>
    <w:uiPriority w:val="99"/>
    <w:rsid w:val="004E13A1"/>
    <w:pPr>
      <w:tabs>
        <w:tab w:val="center" w:pos="4536"/>
        <w:tab w:val="right" w:pos="9072"/>
      </w:tabs>
    </w:pPr>
  </w:style>
  <w:style w:type="character" w:customStyle="1" w:styleId="NogaZnak">
    <w:name w:val="Noga Znak"/>
    <w:basedOn w:val="Privzetapisavaodstavka"/>
    <w:link w:val="Noga"/>
    <w:uiPriority w:val="99"/>
    <w:rsid w:val="004E13A1"/>
    <w:rPr>
      <w:rFonts w:ascii="Times New Roman" w:eastAsia="Times New Roman" w:hAnsi="Times New Roman" w:cs="Times New Roman"/>
      <w:sz w:val="24"/>
      <w:szCs w:val="20"/>
      <w:lang w:eastAsia="sl-SI"/>
    </w:rPr>
  </w:style>
  <w:style w:type="character" w:styleId="tevilkastrani">
    <w:name w:val="page number"/>
    <w:basedOn w:val="Privzetapisavaodstavka"/>
    <w:rsid w:val="004E13A1"/>
  </w:style>
  <w:style w:type="paragraph" w:styleId="Glava">
    <w:name w:val="header"/>
    <w:basedOn w:val="Navaden"/>
    <w:link w:val="GlavaZnak"/>
    <w:unhideWhenUsed/>
    <w:rsid w:val="00E62641"/>
    <w:pPr>
      <w:tabs>
        <w:tab w:val="center" w:pos="4536"/>
        <w:tab w:val="right" w:pos="9072"/>
      </w:tabs>
    </w:pPr>
  </w:style>
  <w:style w:type="character" w:customStyle="1" w:styleId="GlavaZnak">
    <w:name w:val="Glava Znak"/>
    <w:basedOn w:val="Privzetapisavaodstavka"/>
    <w:link w:val="Glava"/>
    <w:rsid w:val="00E62641"/>
    <w:rPr>
      <w:rFonts w:ascii="Times New Roman" w:eastAsia="Times New Roman" w:hAnsi="Times New Roman"/>
      <w:sz w:val="24"/>
    </w:rPr>
  </w:style>
  <w:style w:type="character" w:styleId="Hiperpovezava">
    <w:name w:val="Hyperlink"/>
    <w:basedOn w:val="Privzetapisavaodstavka"/>
    <w:uiPriority w:val="99"/>
    <w:unhideWhenUsed/>
    <w:rsid w:val="002750D6"/>
    <w:rPr>
      <w:color w:val="0000FF"/>
      <w:u w:val="single"/>
    </w:rPr>
  </w:style>
  <w:style w:type="table" w:styleId="Tabelamrea">
    <w:name w:val="Table Grid"/>
    <w:basedOn w:val="Navadnatabela"/>
    <w:uiPriority w:val="59"/>
    <w:rsid w:val="00DF0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D33F3"/>
    <w:pPr>
      <w:ind w:left="720"/>
      <w:contextualSpacing/>
    </w:pPr>
  </w:style>
  <w:style w:type="paragraph" w:styleId="Besedilooblaka">
    <w:name w:val="Balloon Text"/>
    <w:basedOn w:val="Navaden"/>
    <w:link w:val="BesedilooblakaZnak"/>
    <w:uiPriority w:val="99"/>
    <w:semiHidden/>
    <w:unhideWhenUsed/>
    <w:rsid w:val="00346DD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6D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9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2352</Words>
  <Characters>13409</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S podpisom tega vzorca pogodbe se zavežete, da sprejemate pogoje iz razpisa, št</vt:lpstr>
    </vt:vector>
  </TitlesOfParts>
  <Company/>
  <LinksUpToDate>false</LinksUpToDate>
  <CharactersWithSpaces>15730</CharactersWithSpaces>
  <SharedDoc>false</SharedDoc>
  <HLinks>
    <vt:vector size="6" baseType="variant">
      <vt:variant>
        <vt:i4>7012361</vt:i4>
      </vt:variant>
      <vt:variant>
        <vt:i4>33</vt:i4>
      </vt:variant>
      <vt:variant>
        <vt:i4>0</vt:i4>
      </vt:variant>
      <vt:variant>
        <vt:i4>5</vt:i4>
      </vt:variant>
      <vt:variant>
        <vt:lpwstr>mailto:prireditve@skofja-loka.com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podpisom tega vzorca pogodbe se zavežete, da sprejemate pogoje iz razpisa, št</dc:title>
  <dc:creator>alenkat</dc:creator>
  <cp:lastModifiedBy>Nina Slana</cp:lastModifiedBy>
  <cp:revision>32</cp:revision>
  <cp:lastPrinted>2023-02-03T11:22:00Z</cp:lastPrinted>
  <dcterms:created xsi:type="dcterms:W3CDTF">2023-01-30T13:52:00Z</dcterms:created>
  <dcterms:modified xsi:type="dcterms:W3CDTF">2025-06-09T11:56:00Z</dcterms:modified>
</cp:coreProperties>
</file>